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57874"/>
    <w:bookmarkStart w:id="1" w:name="_Toc310250523"/>
    <w:bookmarkStart w:id="2" w:name="_Toc310250599"/>
    <w:p w:rsidR="001454DE" w:rsidRPr="00455DD3" w:rsidRDefault="001454DE" w:rsidP="001454DE">
      <w:pPr>
        <w:spacing w:after="0"/>
        <w:ind w:left="-142"/>
        <w:rPr>
          <w:lang w:eastAsia="ru-RU"/>
        </w:rPr>
      </w:pPr>
      <w:r w:rsidRPr="00455DD3">
        <w:rPr>
          <w:noProof/>
          <w:lang w:eastAsia="ru-RU"/>
        </w:rPr>
        <mc:AlternateContent>
          <mc:Choice Requires="wpc">
            <w:drawing>
              <wp:inline distT="0" distB="0" distL="0" distR="0" wp14:anchorId="27795C28" wp14:editId="75D12B1E">
                <wp:extent cx="6869927" cy="1104975"/>
                <wp:effectExtent l="0" t="0" r="0" b="0"/>
                <wp:docPr id="13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05055" w:rsidRPr="00831E97" w:rsidRDefault="00F05055" w:rsidP="001454DE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F05055" w:rsidRPr="00831E97" w:rsidRDefault="00F05055" w:rsidP="001454DE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rH8AA&#10;AADaAAAADwAAAGRycy9kb3ducmV2LnhtbESPQUsDMRSE74L/ITyhN5u1h6pr01IEtXiqrd4fm+cm&#10;uO9lSWJ3+++bQqHHYWa+YRarkTt1oJh8EAMP0woUSROsl9bA9/7t/glUyigWuyBk4EgJVsvbmwXW&#10;NgzyRYddblWBSKrRgMu5r7VOjSPGNA09SfF+Q2TMRcZW24hDgXOnZ1U114xeyoLDnl4dNX+7fzbw&#10;E/3H4B6f+X3rmLP26097HIyZ3I3rF1CZxnwNX9oba2AG5yvlBujl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rrH8AAAADaAAAADwAAAAAAAAAAAAAAAACYAgAAZHJzL2Rvd25y&#10;ZXYueG1sUEsFBgAAAAAEAAQA9QAAAIUDAAAAAA==&#10;" path="m1258,l1069,245r-337,l732,942r-290,l442,245,,245,188,,1258,xe" fillcolor="#036" stroked="f">
                  <v:path arrowok="t" o:connecttype="custom" o:connectlocs="2147483647,0;2147483647,2147483647;2147483647,2147483647;2147483647,2147483647;2147483647,2147483647;2147483647,2147483647;0,2147483647;2147483647,0;2147483647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hIsEA&#10;AADaAAAADwAAAGRycy9kb3ducmV2LnhtbESP0YrCMBRE3xf8h3AFX0TTVRGpRpEFwReRVT/g2lzb&#10;anMTm6jVr98Iwj4OM3OGmS0aU4k71b60rOC7n4AgzqwuOVdw2K96ExA+IGusLJOCJ3lYzFtfM0y1&#10;ffAv3XchFxHCPkUFRQguldJnBRn0feuIo3eytcEQZZ1LXeMjwk0lB0kylgZLjgsFOvopKLvsbkZB&#10;lRy3YTO4uO7ozE93Ni9aXV9KddrNcgoiUBP+w5/2WisYwvtKvA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H4SLBAAAA2gAAAA8AAAAAAAAAAAAAAAAAmAIAAGRycy9kb3du&#10;cmV2LnhtbFBLBQYAAAAABAAEAPUAAACGAwAAAAA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FysUA&#10;AADaAAAADwAAAGRycy9kb3ducmV2LnhtbESPT2vCQBTE7wW/w/KE3nRjWoqkrkGkBcGL9U9Lb8/s&#10;MxuSfRuyq0m/fbcg9DjMzG+YRT7YRtyo85VjBbNpAoK4cLriUsHx8D6Zg/ABWWPjmBT8kId8OXpY&#10;YKZdzx9024dSRAj7DBWYENpMSl8YsuinriWO3sV1FkOUXSl1h32E20amSfIiLVYcFwy2tDZU1Pur&#10;VVD7N7P6PumNuW7Tp6/PdNefT71Sj+Nh9Qoi0BD+w/f2Rit4hr8r8Qb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YXKxQAAANoAAAAPAAAAAAAAAAAAAAAAAJgCAABkcnMv&#10;ZG93bnJldi54bWxQSwUGAAAAAAQABAD1AAAAigM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7,2147483647;2147483647,2147483647;2147483647,2147483647;2147483647,2147483647;2147483647,2147483647;2147483647,2147483647;2147483647,2147483647;2147483647,2147483647;2147483647,2147483647;2147483647,2147483647;2147483647,2147483647;2147483647,2147483647;1608122520,2147483647;982746629,2147483647;506252005,2147483647;208489777,2147483647;0,2147483647;0,2147483647;208489777,2147483647;506252005,2147483647;982746629,2147483647;1608122520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/38IA&#10;AADaAAAADwAAAGRycy9kb3ducmV2LnhtbESPQYvCMBSE74L/ITzBm6YW3JVqFBEUvaysevH2aJ5t&#10;sXkpSbTtv98sLOxxmJlvmNWmM7V4k/OVZQWzaQKCOLe64kLB7bqfLED4gKyxtkwKevKwWQ8HK8y0&#10;bfmb3pdQiAhhn6GCMoQmk9LnJRn0U9sQR+9hncEQpSukdthGuKllmiQf0mDFcaHEhnYl5c/Lyyi4&#10;nw/PmU+vadW6U9+fd+2n+9oqNR512yWIQF34D/+1j1rBHH6vxBs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P/fwgAAANoAAAAPAAAAAAAAAAAAAAAAAJgCAABkcnMvZG93&#10;bnJldi54bWxQSwUGAAAAAAQABAD1AAAAhwMAAAAA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7,94067182;2147483647,2147483647;2147483647,1096885688;2147483647,2147483647;2147483647,2147483647;2147483647,1159630253;2147483647,2147483647;2147483647,2147483647;2147483647,877528354;2147483647,344746818;2147483647,1284920406;2147483647,1817801272;2147483647,2147483647;2147483647,2147483647;2147483647,2147483647;2147483647,2147483647;2147483647,1096885688;2147483647,1222275172;2147483647,438814000;2147483647,2147483647;2147483647,877528354;2147483647,1943091425;2147483647,2147483647;2147483647,1410309889;2147483647,2099803525;2147483647,877528354;2147483647,2147483647;2147483647,2147483647;2147483647,1096885688;2147483647,250679636;2147483647,1535699688;2147483647,1535699688;2147483647,2147483647;2147483647,2147483647;2147483647,720816253;2147483647,156712101;2147483647,814883435;2147483647,2147483647;2147483647,2147483647;2147483647,2147483647;2147483647,2147483647;2147483647,2147483647;2147483647,783560818;2147483647,846205737;2147483647,1723734405;2147483647,2147483647;2147483647,1316342353;2147483647,2147483647;2147483647,846205737;2147483647,2147483647;2147483647,2147483647;2147483647,2147483647;2147483647,2147483647;2147483647,720816253;2147483647,156712101;2147483647,814883435;2147483647,2147483647;2147483647,2147483647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8DMQA&#10;AADaAAAADwAAAGRycy9kb3ducmV2LnhtbESPS2vDMBCE74X8B7GB3mo5PYTEjWKamjY5BfIo5Lix&#10;1g9qrVxLsd1/XxUKOQ4z8w2zSkfTiJ46V1tWMItiEMS51TWXCs6n96cFCOeRNTaWScEPOUjXk4cV&#10;JtoOfKD+6EsRIOwSVFB53yZSurwigy6yLXHwCtsZ9EF2pdQdDgFuGvkcx3NpsOawUGFLbxXlX8eb&#10;UbDpL3pYZtfvTywGyrbLffFx2Cv1OB1fX0B4Gv09/N/eaQVz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fAzEAAAA2gAAAA8AAAAAAAAAAAAAAAAAmAIAAGRycy9k&#10;b3ducmV2LnhtbFBLBQYAAAAABAAEAPUAAACJAwAAAAA=&#10;" path="m13833,705l,705,550,,13833,r,70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gXMQA&#10;AADaAAAADwAAAGRycy9kb3ducmV2LnhtbESPQWvCQBSE74L/YXlCL1I39pCG6CohIk3pxWoPHp/Z&#10;Z5I2+zZktzH9912h0OMwM98w6+1oWjFQ7xrLCpaLCARxaXXDlYKP0/4xAeE8ssbWMin4IQfbzXSy&#10;xlTbG7/TcPSVCBB2KSqove9SKV1Zk0G3sB1x8K62N+iD7Cupe7wFuGnlUxTF0mDDYaHGjvKayq/j&#10;t1HwYhCXr+f5W5Zcihg/h1NxyHdKPczGbAXC0+j/w3/tQit4hvuVc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9oFzEAAAA2gAAAA8AAAAAAAAAAAAAAAAAmAIAAGRycy9k&#10;b3ducmV2LnhtbFBLBQYAAAAABAAEAPUAAACJAwAAAAA=&#10;" path="m6901,l6345,705,,705,,,6901,xe" fillcolor="red" stroked="f">
                  <v:path arrowok="t" o:connecttype="custom" o:connectlocs="2147483647,0;2147483647,2147483647;0,2147483647;0,0;2147483647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Gn74A&#10;AADaAAAADwAAAGRycy9kb3ducmV2LnhtbERPy4rCMBTdD/gP4QruxtQKg1SjqKAUFwUfSJeX5toW&#10;m5vSRK1/P1kILg/nvVj1phFP6lxtWcFkHIEgLqyuuVRwOe9+ZyCcR9bYWCYFb3KwWg5+Fpho++Ij&#10;PU++FCGEXYIKKu/bREpXVGTQjW1LHLib7Qz6ALtS6g5fIdw0Mo6iP2mw5tBQYUvbior76WEU7HPM&#10;myw+TGkzcdc8y9PsEqdKjYb9eg7CU++/4o871QrC1nAl3AC5/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5Zxp++AAAA2gAAAA8AAAAAAAAAAAAAAAAAmAIAAGRycy9kb3ducmV2&#10;LnhtbFBLBQYAAAAABAAEAPUAAACDAwAAAAA=&#10;" path="m15903,135l,135,107,,15903,r,13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kOMMA&#10;AADaAAAADwAAAGRycy9kb3ducmV2LnhtbESPQWsCMRSE74L/ITyhF9HsFtrqapRSaOnRWhW8PTbP&#10;zeLmZUnSde2vN4WCx2FmvmGW6942oiMfascK8mkGgrh0uuZKwe77fTIDESKyxsYxKbhSgPVqOFhi&#10;od2Fv6jbxkokCIcCFZgY20LKUBqyGKauJU7eyXmLMUlfSe3xkuC2kY9Z9iwt1pwWDLb0Zqg8b3+s&#10;guP1KZfjw2aPx1+T2xc/7z5cVOph1L8uQETq4z383/7UCubwdyXd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nkOMMAAADaAAAADwAAAAAAAAAAAAAAAACYAgAAZHJzL2Rv&#10;d25yZXYueG1sUEsFBgAAAAAEAAQA9QAAAIgDAAAAAA==&#10;" path="m4291,135l,135,,,4398,,4291,135xe" fillcolor="red" stroked="f">
                  <v:path arrowok="t" o:connecttype="custom" o:connectlocs="2147483647,2147483647;0,2147483647;0,0;2147483647,0;2147483647,2147483647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95000E" w:rsidRPr="00831E97" w:rsidRDefault="0095000E" w:rsidP="001454D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95000E" w:rsidRPr="00831E97" w:rsidRDefault="0095000E" w:rsidP="001454DE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p w:rsidR="001454DE" w:rsidRPr="00455DD3" w:rsidRDefault="001454DE" w:rsidP="001454DE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8F71B9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tbl>
      <w:tblPr>
        <w:tblW w:w="10830" w:type="dxa"/>
        <w:jc w:val="center"/>
        <w:tblInd w:w="291" w:type="dxa"/>
        <w:tblLayout w:type="fixed"/>
        <w:tblLook w:val="0000" w:firstRow="0" w:lastRow="0" w:firstColumn="0" w:lastColumn="0" w:noHBand="0" w:noVBand="0"/>
      </w:tblPr>
      <w:tblGrid>
        <w:gridCol w:w="4465"/>
        <w:gridCol w:w="2110"/>
        <w:gridCol w:w="4255"/>
      </w:tblGrid>
      <w:tr w:rsidR="001454DE" w:rsidRPr="00455DD3" w:rsidTr="007B6140">
        <w:trPr>
          <w:jc w:val="center"/>
        </w:trPr>
        <w:tc>
          <w:tcPr>
            <w:tcW w:w="4465" w:type="dxa"/>
          </w:tcPr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55DD3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  <w:r w:rsidRPr="00455DD3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</w:p>
        </w:tc>
        <w:tc>
          <w:tcPr>
            <w:tcW w:w="2110" w:type="dxa"/>
          </w:tcPr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5" w:type="dxa"/>
          </w:tcPr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bookmarkStart w:id="3" w:name="_GoBack"/>
            <w:bookmarkEnd w:id="3"/>
          </w:p>
        </w:tc>
      </w:tr>
    </w:tbl>
    <w:p w:rsidR="001454DE" w:rsidRPr="00455DD3" w:rsidRDefault="001454DE" w:rsidP="001454DE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518"/>
        <w:gridCol w:w="7655"/>
      </w:tblGrid>
      <w:tr w:rsidR="001454DE" w:rsidRPr="00455DD3" w:rsidTr="007B6140">
        <w:trPr>
          <w:trHeight w:val="3468"/>
        </w:trPr>
        <w:tc>
          <w:tcPr>
            <w:tcW w:w="2518" w:type="dxa"/>
          </w:tcPr>
          <w:p w:rsidR="001454DE" w:rsidRPr="00455DD3" w:rsidRDefault="007147B4" w:rsidP="007B6140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DA26C7">
              <w:rPr>
                <w:rFonts w:ascii="Arial" w:hAnsi="Arial" w:cs="Arial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 wp14:anchorId="6A4E39E5" wp14:editId="561007D1">
                  <wp:extent cx="1476000" cy="1812511"/>
                  <wp:effectExtent l="0" t="0" r="0" b="0"/>
                  <wp:docPr id="15" name="Рисунок 15" descr="C:\Users\tes26\Desktop\gerb20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tes26\Desktop\gerb20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812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95000E" w:rsidRPr="00B878F2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B878F2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</w:t>
            </w:r>
            <w:r w:rsidR="0062388A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я</w:t>
            </w:r>
          </w:p>
          <w:p w:rsidR="0095000E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города Прокопьевска</w:t>
            </w:r>
          </w:p>
          <w:p w:rsidR="0095000E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 xml:space="preserve">Кемеровской области - Кузбасса </w:t>
            </w:r>
          </w:p>
          <w:p w:rsidR="0095000E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95000E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Актуализация на 202</w:t>
            </w:r>
            <w:r w:rsidR="006B27E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5</w:t>
            </w: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г.</w:t>
            </w:r>
          </w:p>
          <w:p w:rsidR="001454DE" w:rsidRPr="00455DD3" w:rsidRDefault="001454DE" w:rsidP="007B6140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455DD3" w:rsidRDefault="001454DE" w:rsidP="007B6140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455DD3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1454DE" w:rsidRPr="00455DD3" w:rsidRDefault="001454DE" w:rsidP="007B6140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455DD3" w:rsidRDefault="007934BF" w:rsidP="001454D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Глава</w:t>
            </w:r>
            <w:r w:rsidR="001454DE" w:rsidRPr="00455DD3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3. Электронная модель системы теплоснабж</w:t>
            </w:r>
            <w:r w:rsidR="001454DE" w:rsidRPr="00455DD3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е</w:t>
            </w:r>
            <w:r w:rsidR="001454DE" w:rsidRPr="00455DD3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ния</w:t>
            </w:r>
          </w:p>
        </w:tc>
      </w:tr>
      <w:bookmarkEnd w:id="1"/>
      <w:bookmarkEnd w:id="2"/>
    </w:tbl>
    <w:p w:rsidR="001454DE" w:rsidRPr="00455DD3" w:rsidRDefault="001454DE" w:rsidP="001454DE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95000E" w:rsidRPr="00455DD3" w:rsidRDefault="0095000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1454DE" w:rsidRPr="00455DD3" w:rsidSect="007B6140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 w:rsidRPr="00455DD3">
        <w:rPr>
          <w:rFonts w:ascii="Arial" w:eastAsia="Times New Roman" w:hAnsi="Arial" w:cs="Arial"/>
          <w:sz w:val="24"/>
          <w:szCs w:val="24"/>
          <w:lang w:eastAsia="ru-RU"/>
        </w:rPr>
        <w:t xml:space="preserve">Кемерово </w:t>
      </w:r>
      <w:r w:rsidR="007934BF">
        <w:rPr>
          <w:rFonts w:ascii="Arial" w:eastAsia="Times New Roman" w:hAnsi="Arial" w:cs="Arial"/>
          <w:sz w:val="24"/>
          <w:szCs w:val="24"/>
          <w:lang w:eastAsia="ru-RU"/>
        </w:rPr>
        <w:t>202</w:t>
      </w:r>
      <w:r w:rsidR="006B27E8">
        <w:rPr>
          <w:rFonts w:ascii="Arial" w:eastAsia="Times New Roman" w:hAnsi="Arial" w:cs="Arial"/>
          <w:sz w:val="24"/>
          <w:szCs w:val="24"/>
          <w:lang w:eastAsia="ru-RU"/>
        </w:rPr>
        <w:t>4</w:t>
      </w:r>
    </w:p>
    <w:p w:rsidR="001454DE" w:rsidRPr="00455DD3" w:rsidRDefault="001454DE" w:rsidP="002C0B83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1454DE" w:rsidRPr="00455DD3" w:rsidRDefault="001454DE" w:rsidP="002C0B83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97FDB" w:rsidRPr="00597FDB" w:rsidRDefault="001454DE" w:rsidP="00597FDB">
      <w:pPr>
        <w:pStyle w:val="11"/>
        <w:rPr>
          <w:rFonts w:eastAsiaTheme="minorEastAsia"/>
        </w:rPr>
      </w:pPr>
      <w:r w:rsidRPr="00455DD3">
        <w:rPr>
          <w:sz w:val="28"/>
          <w:szCs w:val="28"/>
        </w:rPr>
        <w:fldChar w:fldCharType="begin"/>
      </w:r>
      <w:r w:rsidRPr="00455DD3">
        <w:rPr>
          <w:sz w:val="28"/>
          <w:szCs w:val="28"/>
        </w:rPr>
        <w:instrText xml:space="preserve"> TOC \o "1-3" \h \z \u </w:instrText>
      </w:r>
      <w:r w:rsidRPr="00455DD3">
        <w:rPr>
          <w:sz w:val="28"/>
          <w:szCs w:val="28"/>
        </w:rPr>
        <w:fldChar w:fldCharType="separate"/>
      </w:r>
      <w:hyperlink w:anchor="_Toc132355039" w:history="1">
        <w:r w:rsidR="00597FDB" w:rsidRPr="00597FDB">
          <w:rPr>
            <w:rStyle w:val="a8"/>
          </w:rPr>
          <w:t>1. Общее назначение электронной модели системы теплоснабжения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_Toc132355039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 w:rsidR="00181E9B">
          <w:rPr>
            <w:webHidden/>
          </w:rPr>
          <w:t>3</w:t>
        </w:r>
        <w:r w:rsidR="00597FDB" w:rsidRPr="00597FDB">
          <w:rPr>
            <w:webHidden/>
          </w:rPr>
          <w:fldChar w:fldCharType="end"/>
        </w:r>
      </w:hyperlink>
    </w:p>
    <w:p w:rsidR="00597FDB" w:rsidRPr="00597FDB" w:rsidRDefault="0062388A" w:rsidP="00597FDB">
      <w:pPr>
        <w:pStyle w:val="11"/>
        <w:rPr>
          <w:rFonts w:eastAsiaTheme="minorEastAsia"/>
        </w:rPr>
      </w:pPr>
      <w:hyperlink w:anchor="_Toc132355040" w:history="1">
        <w:r w:rsidR="00597FDB" w:rsidRPr="00597FDB">
          <w:rPr>
            <w:rStyle w:val="a8"/>
          </w:rPr>
          <w:t>2. Актуализация электронной модели системы теплоснабжения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_Toc132355040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 w:rsidR="00181E9B">
          <w:rPr>
            <w:webHidden/>
          </w:rPr>
          <w:t>4</w:t>
        </w:r>
        <w:r w:rsidR="00597FDB" w:rsidRPr="00597FDB">
          <w:rPr>
            <w:webHidden/>
          </w:rPr>
          <w:fldChar w:fldCharType="end"/>
        </w:r>
      </w:hyperlink>
    </w:p>
    <w:p w:rsidR="00597FDB" w:rsidRPr="00597FDB" w:rsidRDefault="0062388A" w:rsidP="00597FDB">
      <w:pPr>
        <w:pStyle w:val="11"/>
        <w:rPr>
          <w:rFonts w:eastAsiaTheme="minorEastAsia"/>
        </w:rPr>
      </w:pPr>
      <w:hyperlink w:anchor="_Toc132355041" w:history="1">
        <w:r w:rsidR="00597FDB" w:rsidRPr="00597FDB">
          <w:rPr>
            <w:rStyle w:val="a8"/>
          </w:rPr>
          <w:t>3. Описание программного комплекса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_Toc132355041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 w:rsidR="00181E9B">
          <w:rPr>
            <w:webHidden/>
          </w:rPr>
          <w:t>5</w:t>
        </w:r>
        <w:r w:rsidR="00597FDB" w:rsidRPr="00597FDB">
          <w:rPr>
            <w:webHidden/>
          </w:rPr>
          <w:fldChar w:fldCharType="end"/>
        </w:r>
      </w:hyperlink>
    </w:p>
    <w:p w:rsidR="00597FDB" w:rsidRPr="00597FDB" w:rsidRDefault="0062388A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2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3.1. Общие положения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_Toc132355042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5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3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3.2. Сервер геоинформационной системы Zulu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_Toc132355043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5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4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3.2.1. Особенности ZuluServer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_Toc132355044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5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5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3.3. Инструментальная геоинформационная система ГИС Zulu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_Toc132355045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7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6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3.3.1. Возможности ГИС Zulu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_Toc132355046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7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7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 Инструментальная геоинформационная система ГИС Zulu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_Toc132355047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12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8" w:history="1">
        <w:r w:rsidR="00597FDB" w:rsidRPr="00597FDB">
          <w:rPr>
            <w:rStyle w:val="a8"/>
            <w:rFonts w:ascii="Times New Roman" w:eastAsia="Arial" w:hAnsi="Times New Roman"/>
            <w:noProof/>
            <w:sz w:val="26"/>
            <w:szCs w:val="26"/>
            <w:lang w:bidi="ru-RU"/>
          </w:rPr>
          <w:t>3.4.1. Построение расчетной модели тепловой сети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_Toc132355048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13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9" w:history="1">
        <w:r w:rsidR="00597FDB" w:rsidRPr="00597FDB">
          <w:rPr>
            <w:rStyle w:val="a8"/>
            <w:rFonts w:ascii="Times New Roman" w:eastAsia="Arial" w:hAnsi="Times New Roman"/>
            <w:noProof/>
            <w:sz w:val="26"/>
            <w:szCs w:val="26"/>
            <w:lang w:bidi="ru-RU"/>
          </w:rPr>
          <w:t>3.4.2. Наладочный расчет тепловой сети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_Toc132355049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18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0" w:history="1">
        <w:r w:rsidR="00597FDB" w:rsidRPr="00597FDB">
          <w:rPr>
            <w:rStyle w:val="a8"/>
            <w:rFonts w:ascii="Times New Roman" w:eastAsia="Arial" w:hAnsi="Times New Roman"/>
            <w:noProof/>
            <w:sz w:val="26"/>
            <w:szCs w:val="26"/>
            <w:lang w:bidi="ru-RU"/>
          </w:rPr>
          <w:t>3.4.3. Поверочный расчет тепловой сети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_Toc132355050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18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1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3.4.4. Конструкторский расчет тепловой сети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_Toc132355051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19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2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3.4.5. Расчет требуемой температуры на источнике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_Toc132355052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19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3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3.4.6. Коммутационные задачи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_Toc132355053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19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4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3.4.7. Пьезометрический график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_Toc132355054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19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5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3.4.8. Расчет нормативных потерь тепла через изоляцию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_Toc132355055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20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11"/>
        <w:rPr>
          <w:rFonts w:eastAsiaTheme="minorEastAsia"/>
        </w:rPr>
      </w:pPr>
      <w:hyperlink w:anchor="_Toc132355056" w:history="1">
        <w:r w:rsidR="00597FDB" w:rsidRPr="00597FDB">
          <w:rPr>
            <w:rStyle w:val="a8"/>
          </w:rPr>
          <w:t>4</w:t>
        </w:r>
        <w:r w:rsidR="00597FDB" w:rsidRPr="00597FDB">
          <w:rPr>
            <w:rFonts w:eastAsiaTheme="minorEastAsia"/>
          </w:rPr>
          <w:tab/>
        </w:r>
        <w:r w:rsidR="00597FDB" w:rsidRPr="00597FDB">
          <w:rPr>
            <w:rStyle w:val="a8"/>
          </w:rPr>
          <w:t>. Электронная модель существующей системы теплоснабжения. Этапы актуализации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_Toc132355056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 w:rsidR="00181E9B">
          <w:rPr>
            <w:webHidden/>
          </w:rPr>
          <w:t>21</w:t>
        </w:r>
        <w:r w:rsidR="00597FDB" w:rsidRPr="00597FDB">
          <w:rPr>
            <w:webHidden/>
          </w:rPr>
          <w:fldChar w:fldCharType="end"/>
        </w:r>
      </w:hyperlink>
    </w:p>
    <w:p w:rsidR="00597FDB" w:rsidRPr="00597FDB" w:rsidRDefault="0062388A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7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4.1 Информационно-графическое описание объектов системы теплоснабжения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_Toc132355057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21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8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4.2. Отладка и калибровка электронной модели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_Toc132355058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 w:rsidR="00181E9B">
          <w:rPr>
            <w:rFonts w:ascii="Times New Roman" w:hAnsi="Times New Roman" w:cs="Times New Roman"/>
            <w:noProof/>
            <w:webHidden/>
            <w:sz w:val="26"/>
            <w:szCs w:val="26"/>
          </w:rPr>
          <w:t>23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62388A" w:rsidP="00597FDB">
      <w:pPr>
        <w:pStyle w:val="11"/>
        <w:rPr>
          <w:rFonts w:eastAsiaTheme="minorEastAsia"/>
        </w:rPr>
      </w:pPr>
      <w:hyperlink w:anchor="_Toc132355059" w:history="1">
        <w:r w:rsidR="00597FDB" w:rsidRPr="00597FDB">
          <w:rPr>
            <w:rStyle w:val="a8"/>
          </w:rPr>
          <w:t>5</w:t>
        </w:r>
        <w:r w:rsidR="00597FDB" w:rsidRPr="00597FDB">
          <w:rPr>
            <w:rFonts w:eastAsiaTheme="minorEastAsia"/>
          </w:rPr>
          <w:tab/>
        </w:r>
        <w:r w:rsidR="00597FDB" w:rsidRPr="00597FDB">
          <w:rPr>
            <w:rStyle w:val="a8"/>
          </w:rPr>
          <w:t>. Электронная модель перспективной системы теплоснабжения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_Toc132355059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 w:rsidR="00181E9B">
          <w:rPr>
            <w:webHidden/>
          </w:rPr>
          <w:t>24</w:t>
        </w:r>
        <w:r w:rsidR="00597FDB" w:rsidRPr="00597FDB">
          <w:rPr>
            <w:webHidden/>
          </w:rPr>
          <w:fldChar w:fldCharType="end"/>
        </w:r>
      </w:hyperlink>
    </w:p>
    <w:p w:rsidR="00597FDB" w:rsidRDefault="0062388A" w:rsidP="00597FDB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132355060" w:history="1">
        <w:r w:rsidR="00597FDB" w:rsidRPr="00597FDB">
          <w:rPr>
            <w:rStyle w:val="a8"/>
          </w:rPr>
          <w:t>6</w:t>
        </w:r>
        <w:r w:rsidR="00597FDB" w:rsidRPr="00597FDB">
          <w:rPr>
            <w:rFonts w:eastAsiaTheme="minorEastAsia"/>
          </w:rPr>
          <w:tab/>
        </w:r>
        <w:r w:rsidR="00597FDB" w:rsidRPr="00597FDB">
          <w:rPr>
            <w:rStyle w:val="a8"/>
          </w:rPr>
          <w:t>. Документы по актуализированной электронной модели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_Toc132355060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 w:rsidR="00181E9B">
          <w:rPr>
            <w:webHidden/>
          </w:rPr>
          <w:t>25</w:t>
        </w:r>
        <w:r w:rsidR="00597FDB" w:rsidRPr="00597FDB">
          <w:rPr>
            <w:webHidden/>
          </w:rPr>
          <w:fldChar w:fldCharType="end"/>
        </w:r>
      </w:hyperlink>
    </w:p>
    <w:p w:rsidR="001454DE" w:rsidRPr="00455DD3" w:rsidRDefault="001454DE" w:rsidP="002C0B83">
      <w:pPr>
        <w:widowControl w:val="0"/>
        <w:tabs>
          <w:tab w:val="right" w:leader="dot" w:pos="10348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fldChar w:fldCharType="end"/>
      </w:r>
    </w:p>
    <w:p w:rsidR="001454DE" w:rsidRPr="00455DD3" w:rsidRDefault="001454DE" w:rsidP="002C0B83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1454DE" w:rsidRPr="00455DD3" w:rsidRDefault="001454DE" w:rsidP="002C0B83">
      <w:pPr>
        <w:pStyle w:val="1"/>
        <w:spacing w:line="240" w:lineRule="auto"/>
      </w:pPr>
      <w:bookmarkStart w:id="4" w:name="_Toc132355039"/>
      <w:r w:rsidRPr="00455DD3">
        <w:lastRenderedPageBreak/>
        <w:t xml:space="preserve">1. </w:t>
      </w:r>
      <w:r w:rsidR="008A063E" w:rsidRPr="00455DD3">
        <w:t>Общее назначение электронной модели системы теплоснабжения</w:t>
      </w:r>
      <w:bookmarkEnd w:id="4"/>
    </w:p>
    <w:p w:rsidR="001454DE" w:rsidRPr="00455DD3" w:rsidRDefault="001454DE" w:rsidP="002C0B8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A063E" w:rsidRPr="00455DD3" w:rsidRDefault="008A063E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Электронная модель системы теплоснабжения г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базе 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граммно-расчетного комплекса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(далее по тексту ЭМ) разрабатывалась в ц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лях: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создания единой информационной платформы по системам теплоснабжения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повышения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эффективности информационного обеспечения процессов принятия решений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области текущего функционирования и перспективного развития системы теплоснабжения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проведения единой политики в организации текущей деятельности предпри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тий и в перспективном развитии всей системы теплоснабжения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обеспечения устойчивого градостроительного развития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 мер для повышения надежности системы теплоснабжения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минимизации вероятности возникновения аварийных ситуаций в системе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лоснабжения.</w:t>
      </w:r>
    </w:p>
    <w:p w:rsidR="008A063E" w:rsidRPr="00455DD3" w:rsidRDefault="008A063E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Разработанная электронная модель предназначена для решения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следующих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за-дач: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создания общегородской электронной схемы существующих и перспективных тепловых сетей и объектов системы теплоснабжения городского округа, привязанных к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топооснове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оптимизации существующей системы теплоснабжения (оптимизация гидравл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ческих режимов, моделирование перераспределения тепловых нагрузок между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точниками, определение оптимальных диаметров проектируемых и реконструиру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мых тепловых сетей и теплосетевых объектов и т.д.);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моделирования перспективных вариантов развития системы теплоснабжения (строительство новых и реконструкция существующих источников тепловой энергии, перераспределение тепловых нагрузок между источниками, определение возможн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 подключения новых потребителей тепловой энергии, определение оптимальных вариантов качественного и надежного обеспечения тепловой энергией новых потр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бителей и т.д.);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оперативного моделирования обеспечения тепловой энергией потребителей при аварийных ситуациях;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оперативного получения информационных выборок, справок, отчетов по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стеме в целом по системе теплоснабжения города и по отдельным ее элементам;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мониторинг развития схемы теплоснабжения городского округа;</w:t>
      </w:r>
    </w:p>
    <w:p w:rsidR="008A063E" w:rsidRPr="00A85E0E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обеспечение ежегодной актуализации схемы теплоснабжения </w:t>
      </w:r>
      <w:r w:rsidR="00CE1A5B"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="00CE1A5B"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</w:t>
      </w:r>
      <w:r w:rsidR="00CE1A5B"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CE1A5B"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>евск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соответствии с ФЗ-190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теплоснабжении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Постановлением Правительства РФ №154.</w:t>
      </w: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A063E" w:rsidRPr="00455DD3" w:rsidRDefault="008A063E" w:rsidP="002C0B83">
      <w:pPr>
        <w:pStyle w:val="1"/>
        <w:spacing w:line="240" w:lineRule="auto"/>
      </w:pPr>
      <w:bookmarkStart w:id="5" w:name="_Toc132355040"/>
      <w:r w:rsidRPr="00455DD3">
        <w:lastRenderedPageBreak/>
        <w:t>2. Актуализация электронной модели системы теплоснабжения</w:t>
      </w:r>
      <w:bookmarkEnd w:id="5"/>
    </w:p>
    <w:p w:rsidR="008A063E" w:rsidRPr="00455DD3" w:rsidRDefault="008A06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A063E" w:rsidRPr="00455DD3" w:rsidRDefault="008A06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рамках актуализации схемы теплоснабжения в части электронной модели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полнены следующие работы: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выверка и соответствующая корректировка трассировки и характеристик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ловых сетей по предоставленным данным теплоснабжающих организаций;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выверка и соответствующая корректировка подключенных потребителей в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ответствии с предоставленными базами абонентов теплоснабжающих ор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ганизаций.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Актуализированная электронная модель системы теплоснабжения городского округа обеспечивает выполнение всех требований, предъявляемых к электронным моделям в соответствии с Постановлением Правительства РФ № 154 от 22.02.2012 г.: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а) графическое представление объектов системы теплоснабжения с привязкой к топографической основе поселения, городского округа и с полным топологическим описанием связности объектов;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б) паспортизацию объектов системы теплоснабжения;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в) паспортизацию и описание расчетных единиц территориального деления;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г) 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д) моделирование всех видов переключений, осуществляемых в тепловых сетях, в том числе переключений тепловых нагрузок между источниками тепловой энергии;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е) расчет балансов тепловой энергии по источникам тепловой энергии и по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риториальному признаку;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ж) расчет потерь тепловой энергии через изоляцию и с утечками теплоносителя;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з) расчет показателей надежности теплоснабжения;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и) групповые изменения характеристик объектов (участков тепловых сетей,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требителей) по заданным критериям с целью моделирования различных перспекти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 вариантов схем теплоснабжения;</w:t>
      </w:r>
    </w:p>
    <w:p w:rsidR="008A063E" w:rsidRPr="00455DD3" w:rsidRDefault="008A063E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к) сравнительные пьезометрические графики для разработки и анализа сценариев перспективного развития тепловых сетей.</w:t>
      </w:r>
    </w:p>
    <w:p w:rsidR="008A063E" w:rsidRPr="00455DD3" w:rsidRDefault="008A063E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рамках актуализации схемы теплоснабжения в части электронной модели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полнены следующие работы: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модельной базы -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Тепловые_сети_</w:t>
      </w:r>
      <w:r w:rsidR="002C0B83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актуализированная м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дельная база по существующему состоянию системы теплоснабжения</w:t>
      </w:r>
      <w:r w:rsidR="002C76E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выверка и соответствующая корректировка трассировки и характеристик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ловых сетей по предоставленным данным теплоснабжающих организаций;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выверка и соответствующая корректировка подключенных потребителей в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ответствии с предоставленными базами абонентов теплоснабжающих организаций;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мастер-планом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создание перспективной модельной базы на период 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 </w:t>
      </w:r>
      <w:r w:rsidR="002C0B83">
        <w:rPr>
          <w:rFonts w:ascii="Times New Roman" w:eastAsia="Times New Roman" w:hAnsi="Times New Roman" w:cs="Times New Roman"/>
          <w:sz w:val="28"/>
          <w:szCs w:val="28"/>
          <w:lang w:eastAsia="ru-RU"/>
        </w:rPr>
        <w:t>203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сети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2034 (202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4416B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гидравлических расчетов для оценки перспективного состояния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стемы теплоснабжения до </w:t>
      </w:r>
      <w:r w:rsidR="002C0B83">
        <w:rPr>
          <w:rFonts w:ascii="Times New Roman" w:eastAsia="Times New Roman" w:hAnsi="Times New Roman" w:cs="Times New Roman"/>
          <w:sz w:val="28"/>
          <w:szCs w:val="28"/>
          <w:lang w:eastAsia="ru-RU"/>
        </w:rPr>
        <w:t>203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года.</w:t>
      </w:r>
    </w:p>
    <w:p w:rsidR="00F57C1F" w:rsidRPr="00455DD3" w:rsidRDefault="00F57C1F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отсутствием </w:t>
      </w:r>
      <w:r w:rsidR="003213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показаний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приборов учета на тепловыводах источников, ПНС и ЦТП городского округа, и как следствие отсутствием данных о фактических расходах теплоносителя, выполнить калибровку электронной модели по фактическим параметрам в настоящее время не представляется возможным.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F57C1F" w:rsidRPr="00455DD3" w:rsidRDefault="00F57C1F" w:rsidP="002C0B83">
      <w:pPr>
        <w:pStyle w:val="1"/>
        <w:spacing w:line="240" w:lineRule="auto"/>
      </w:pPr>
      <w:bookmarkStart w:id="6" w:name="_Toc132355041"/>
      <w:r w:rsidRPr="00455DD3">
        <w:lastRenderedPageBreak/>
        <w:t>3. Описание программного комплекса</w:t>
      </w:r>
      <w:bookmarkEnd w:id="6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" w:name="bookmark5"/>
    </w:p>
    <w:p w:rsidR="00F57C1F" w:rsidRPr="00455DD3" w:rsidRDefault="00F57C1F" w:rsidP="002C0B83">
      <w:pPr>
        <w:pStyle w:val="2"/>
        <w:spacing w:line="240" w:lineRule="auto"/>
      </w:pPr>
      <w:bookmarkStart w:id="8" w:name="_Toc132355042"/>
      <w:r w:rsidRPr="00455DD3">
        <w:t>3.1. Общие положения</w:t>
      </w:r>
      <w:bookmarkEnd w:id="7"/>
      <w:bookmarkEnd w:id="8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базового программного обеспечения для создания электронной мод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ли системы теплоснабжения города использовался программно-расчетный комплекс ZULU.</w:t>
      </w:r>
    </w:p>
    <w:p w:rsidR="00F57C1F" w:rsidRPr="00455DD3" w:rsidRDefault="00F57C1F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данном разделе представлено краткое описание функциональных возможн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стей основных модулей программно-расчетного комплекса ZULU, необходимых для эксплуатации ЭМ:</w:t>
      </w:r>
    </w:p>
    <w:p w:rsidR="00F57C1F" w:rsidRPr="00455DD3" w:rsidRDefault="00F57C1F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сервер геоинформационной системы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57C1F" w:rsidRPr="00455DD3" w:rsidRDefault="00F57C1F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инструментальная геоинформационная система 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57C1F" w:rsidRPr="00455DD3" w:rsidRDefault="00F57C1F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пакет расчетов 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сетей теплоснабжения </w:t>
      </w:r>
      <w:proofErr w:type="spellStart"/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ZuluThermo</w:t>
      </w:r>
      <w:proofErr w:type="spellEnd"/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pStyle w:val="2"/>
        <w:spacing w:line="240" w:lineRule="auto"/>
      </w:pPr>
      <w:bookmarkStart w:id="9" w:name="bookmark6"/>
      <w:bookmarkStart w:id="10" w:name="bookmark7"/>
      <w:bookmarkStart w:id="11" w:name="_Toc132355043"/>
      <w:r w:rsidRPr="00455DD3">
        <w:t xml:space="preserve">3.2. Сервер геоинформационной системы </w:t>
      </w:r>
      <w:proofErr w:type="spellStart"/>
      <w:r w:rsidRPr="00455DD3">
        <w:t>Zulu</w:t>
      </w:r>
      <w:bookmarkEnd w:id="9"/>
      <w:bookmarkEnd w:id="10"/>
      <w:bookmarkEnd w:id="11"/>
      <w:proofErr w:type="spellEnd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сервер 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предоставляющий возможность совместной мн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гопользовательской работы 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геоданными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локальной сети и глобальной сети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тернет.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Доступ к серверу осуществляется через протокол TCP/IP. Сервер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дает возможность исключить файловый доступ клиента к данным на сервере. Клиенту 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доступна информация о физическом хранении данных и отсутствует возможность их несанкционированного изменения.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есть возможность разграничить доступ к данным между пользователями. Система паролей и прав позволяет предоставлять разным пользователям различные возможности и ограничения для доступа и работы с данными.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сохраняя все возможности настольной версии ГИС, имеет встроенный клиент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может открывать карты, слои, проекты и другие данные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с локальной машины, так и с удаленного компьютера, где установлен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0B8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того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чтобы подключиться к серверу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достаточно указать его IP адрес, либо имя компьютера в локальной сети или же имя домена, если сервер расп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ложен в сети Интернет.</w:t>
      </w:r>
    </w:p>
    <w:p w:rsidR="002C0B83" w:rsidRDefault="002C0B8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pStyle w:val="3"/>
        <w:spacing w:line="240" w:lineRule="auto"/>
      </w:pPr>
      <w:bookmarkStart w:id="12" w:name="bookmark10"/>
      <w:bookmarkStart w:id="13" w:name="bookmark8"/>
      <w:bookmarkStart w:id="14" w:name="bookmark9"/>
      <w:bookmarkStart w:id="15" w:name="_Toc132355044"/>
      <w:r w:rsidRPr="00455DD3">
        <w:t xml:space="preserve">3.2.1. Особенности </w:t>
      </w:r>
      <w:proofErr w:type="spellStart"/>
      <w:r w:rsidRPr="00455DD3">
        <w:t>ZuluServer</w:t>
      </w:r>
      <w:bookmarkEnd w:id="12"/>
      <w:bookmarkEnd w:id="13"/>
      <w:bookmarkEnd w:id="14"/>
      <w:bookmarkEnd w:id="15"/>
      <w:proofErr w:type="spellEnd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Адресация данных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своей работе с данными использует путь к файлам слоев, карт, 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ектов и других, эти данные представляющим. Путь к файлу может быть локальным типа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C:\Zulu\</w:t>
      </w:r>
      <w:r w:rsidR="00220DA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Здания_без_номеров.b00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сетевым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\\server\C\Zulu\</w:t>
      </w:r>
      <w:r w:rsidR="00220DA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Здания_без_номеров.b00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Для доступа же к данным на сервере,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пользуется адресом ресурса URL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uniform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resource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location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вида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://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proofErr w:type="spellStart"/>
      <w:r w:rsidR="00220DA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Здания_без_номеров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.zl</w:t>
      </w:r>
      <w:proofErr w:type="spellEnd"/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Подобно тому, как веб-браузер использует URL для доступа к страницам веб-сайта, 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использует свой тип URL для 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ресации к данным на сервере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Наложение слоев с разных серверов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Например, на карту местности в виде слоев, загруженных с удаленного сервера (допустим, из Интернета) можно наложить план предприятия с сервера данного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предприятия, а поверх расположить схему инженерных коммуникаций, расположе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ную на клиентской машине.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Многопользовательское редактирование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дает возможность одновременного редактирования одних и тех же графических и табличных данных несколькими поль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зователями. При этом ведется не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зависимый для каждого пользователя журнал отката.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Автоматическое обновление карты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изменении данных одним из клиентов, сервер оповещает всех клиентов, пользующихся в данный момент этими данными, чт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 приводит к автоматическому об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новлению данных на карте.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Публикация данных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спланирован так, чтобы дать возможность быстро и просто опубли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вать данные, созданные с помощью настольной версии 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Физический фо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 данных при этом не меняется. Достаточно с помощью утилиты подготовки 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ных или вручную настроить ссылки для сервера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данные становятся 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ступными в сети. Подобно веб-серверу, сервер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запросу с клиентского ме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 нужного ресур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са предоставит данные, сопоставленные с этим ресурсом.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Администрирование данных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предоставляет возможность разграничить доступ к данным и назн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чить различные правила и права доступа к ним. Можно предоставить как аноним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ный досту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па к данным для широкой публики, так и ограничить его для узкого кру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га пол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зовате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лей, определив для каждого из них какие операции с данными ему разрешены.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-службы WMS и WFS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работать с данными сервера по спецификациям WMS 1.1.1, WMS 1.3.0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Service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 и WFS 1.0.0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Feature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Service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 разработанными OGC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Open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Geospatial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Consortium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-служба WMS позволяет отображать слои и карты сервера на клиентах,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под-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держивающих</w:t>
      </w:r>
      <w:proofErr w:type="spellEnd"/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спецификации WMS, в частности,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Google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Earth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Google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Api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Open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Layers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Yandex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ArcGIS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-служба WFS обеспечивает доступ к векторной и семантической информ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ции сервера для клиентов, поддерживающих данную спецификацию.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Пространственный фильтр к данным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Права доступа к серверным данным для пользователя или группы пользователей можно ограничить областью, заданной простым или составным полигоном.</w:t>
      </w:r>
    </w:p>
    <w:p w:rsidR="002C0B83" w:rsidRDefault="00F57C1F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введено такое ограничение, то пользователь сможет отображать слои и оперировать данными только в пределах указанной области.</w:t>
      </w:r>
      <w:r w:rsidR="002C0B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Авторизация </w:t>
      </w:r>
      <w:proofErr w:type="spellStart"/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Windows</w:t>
      </w:r>
      <w:proofErr w:type="spellEnd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соединении 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возможно использовать учетные сведения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авторизации пользователя на сервере, как это делает, например,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SQL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Пользователю не нужно постоянно вводить логин и пароль.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3A33" w:rsidRPr="00455DD3" w:rsidRDefault="00DF3A33" w:rsidP="002C0B83">
      <w:pPr>
        <w:pStyle w:val="2"/>
        <w:spacing w:line="240" w:lineRule="auto"/>
      </w:pPr>
      <w:bookmarkStart w:id="16" w:name="bookmark12"/>
      <w:bookmarkStart w:id="17" w:name="_Toc132355045"/>
      <w:r w:rsidRPr="00455DD3">
        <w:t xml:space="preserve">3.3. Инструментальная геоинформационная система ГИС </w:t>
      </w:r>
      <w:proofErr w:type="spellStart"/>
      <w:r w:rsidRPr="00455DD3">
        <w:t>Zulu</w:t>
      </w:r>
      <w:bookmarkEnd w:id="16"/>
      <w:bookmarkEnd w:id="17"/>
      <w:proofErr w:type="spellEnd"/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6DE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инструментальная геоинформационная система для создания эле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тронных карт, планов и схем, информационно-справочных систем, включая модел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рование инженерных коммуникаций и транспортных систем.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Геоинформационная система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предназначена для разработки ГИС прилож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ний, требующих визуализации пространственных данных в векторном и растровом виде, анализа их топологии и их связи с семантическими базами данных.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помощью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создавать всевозможные карты в географических прое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циях, или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план-схемы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, включая карты и схемы инженерных сетей с поддержкой их топологии, работать с большим количеством растров, проводить совместный сема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тический и пространственный анализ графических и табличных данных, создавать различные тематические карты, осуществлять экспорт и импорт данных.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импортировать данные из таких программ как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ArcView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В результате импорта будут получены векторные слои с готов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 объектами, при этом все характеристики, такие как масштаб, цвет и прочие будут сохранены. Если к объектам в обменном формате была прикреплена база данных, то она так же импортируется в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Помимо импорта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имеет возможность экспорта графических данных в такие программы как </w:t>
      </w:r>
      <w:proofErr w:type="spellStart"/>
      <w:r w:rsidR="00E3443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ArcView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Экспорт семантических данных во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можен в электронную таблицу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страницу HTML. В системе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также могут без преобразования использоваться описатели растро</w:t>
      </w:r>
      <w:r w:rsidR="00E3443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 объектов в фор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матах </w:t>
      </w:r>
      <w:proofErr w:type="spellStart"/>
      <w:r w:rsidR="00E3443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OziExplorer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85E0E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8" w:name="bookmark13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Геоинформационная система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внешнему виду весьма похожа на широко распространенные продукты семейства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Office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имеет схожее оборудование меню и панелей инструментов.</w:t>
      </w:r>
      <w:bookmarkEnd w:id="18"/>
    </w:p>
    <w:p w:rsidR="002C0B83" w:rsidRDefault="002C0B8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443A" w:rsidRPr="00455DD3" w:rsidRDefault="00E3443A" w:rsidP="002C0B83">
      <w:pPr>
        <w:pStyle w:val="3"/>
        <w:spacing w:line="240" w:lineRule="auto"/>
      </w:pPr>
      <w:bookmarkStart w:id="19" w:name="_Toc132355046"/>
      <w:r w:rsidRPr="00455DD3">
        <w:t xml:space="preserve">3.3.1. Возможности ГИС </w:t>
      </w:r>
      <w:proofErr w:type="spellStart"/>
      <w:r w:rsidRPr="00455DD3">
        <w:t>Zulu</w:t>
      </w:r>
      <w:bookmarkEnd w:id="19"/>
      <w:proofErr w:type="spellEnd"/>
    </w:p>
    <w:p w:rsidR="007B6140" w:rsidRPr="00455DD3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обладает широкими возможностями: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карты местности в различных географических системах координат и картографических проекциях, отображать векторные графические данные со сглаж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ванием и без сглаживания;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осуществлять обработку растровых изображений форматов BMP, TIFF, PCX, JPG, GIF, PNG при помощи встроенного графического редактора;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пользоваться данными с серверов, поддерживающих спецификацию WMS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Service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 создаваемых векторных слоев с собственным бинарным форматом, обеспечивающим высокую скорость работы, векторизовать растровые изображения;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векторизации использовать как примитивные объекты (символьные,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стовые, линейные, площадные) так и типовые объекты, описываемые самостоятельно в структуре слоя;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работать с семантическими данными, подключаемыми к слою из внешних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точников BDE, ODBC или ADO через описатели баз данных (получать данные можно из таблиц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Paradox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dBase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FoxPro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Access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SQL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 ORACLE и других источников ODBC или ADO);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выполнять запросы к базам данных с отображением результатов на карте (п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 определенной информации, нахождение суммы, максимального, минимального значения, и т.д.);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 пространственные запросы по объектам карты в соответствии со спецификациями OGC;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модель рельефа местности и строить на ее основе изолинии, зоны 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топления профили и растры рельефа, рассчитывать площади и объемы;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экспортировать данные из семантической базы или результаты запроса в эле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тронную таблицу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страницу HTML;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по семантическим данным создавать тематические раскраски, с помощью которых меняется стиль отображения объектов;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выводить для всех объектов слоя надписи или бирки, текст надписи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браться из семантической базы данных, так и переопределяться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отображать объекты слоя в формате псевgо-3D позволяющем визуализироват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ся относительные высоты объектов (например, высоты зданий);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и использовать библиотеку графических элементов систем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снабжения и режимов их функционирования;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расчетные схемы инженерных коммуникаций с автоматическим фо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мированием топологии сети и соответствующих баз данных;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изменять топологию сетей и режимы работы ее элементов;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решать топологические задачи (изменение состояния объектов (переключения), поиск отключающих устройств, поиск кратчайших путей, поиск связанных объектов, поиск колец);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быстрого перемещения в нужное место карты устанавливать закладки (з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кладка на точку на местности с определенным масштабом отображения и закладка на определенный объект слоя (весьма удобно, если объект - движущийся по карте));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 проектов раскрывать структуру того или иного объекта, изобр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женного на карте схематично;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макеты печати;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импортировать графические данные из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(MIF/MID),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Release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 (DXF) 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ArcView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(SHP);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экспортировать графические данные в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(MIF/MID),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Release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 (DXF),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ArcView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(SHP) 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Bimmap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(BMP);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создавать макросы на языках VB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Script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Java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Script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осуществлять программный доступ к данным через объектную модель для написания собственных конвертеров;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создавать собственные приложения, работающие под управлением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B0486" w:rsidRDefault="00EB0486" w:rsidP="002C0B8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0" w:name="bookmark15"/>
      <w:bookmarkStart w:id="21" w:name="bookmark16"/>
    </w:p>
    <w:p w:rsidR="007B6140" w:rsidRPr="00455DD3" w:rsidRDefault="007B6140" w:rsidP="002C0B83">
      <w:pPr>
        <w:pStyle w:val="4"/>
        <w:spacing w:line="240" w:lineRule="auto"/>
      </w:pPr>
      <w:r w:rsidRPr="00455DD3">
        <w:t>3.3.1.1. Организация графических данных</w:t>
      </w:r>
      <w:bookmarkEnd w:id="20"/>
      <w:bookmarkEnd w:id="21"/>
    </w:p>
    <w:p w:rsidR="007B6140" w:rsidRPr="00455DD3" w:rsidRDefault="007B6140" w:rsidP="00F050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Графические данные организованы послойно. Слой является основной информ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ционной единицей системы. Каждый объект слоя имеет уникальный идентификатор (ID или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ключ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 Поддерживаемые типы слоев:</w:t>
      </w:r>
    </w:p>
    <w:p w:rsidR="007B6140" w:rsidRPr="00455DD3" w:rsidRDefault="007B6140" w:rsidP="00F05055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векторные слои;</w:t>
      </w:r>
    </w:p>
    <w:p w:rsidR="007B6140" w:rsidRPr="00455DD3" w:rsidRDefault="007B6140" w:rsidP="00F05055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растровые слои;</w:t>
      </w:r>
    </w:p>
    <w:p w:rsidR="007B6140" w:rsidRPr="00455DD3" w:rsidRDefault="007B6140" w:rsidP="00F05055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слои рельефа;</w:t>
      </w:r>
    </w:p>
    <w:p w:rsidR="0095000E" w:rsidRPr="0095000E" w:rsidRDefault="007B6140" w:rsidP="00F05055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слои</w:t>
      </w:r>
      <w:r w:rsidRPr="0095000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WMS (Web Map Service).</w:t>
      </w:r>
      <w:r w:rsidR="0095000E" w:rsidRPr="0095000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br w:type="page"/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Векторные слои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Векторные слои имеют собственный бинарный формат данных, что обеспечив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ет высокую скорость работы графических и топологических алгоритмов. Имеется возможность программного доступа к данным через объектную модель для напис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 собственных конвертеров.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векторного слоя делятся на простые (примитивы) и типовые (класс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фицированные объекты).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Примитивы могут быть: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точечные (пиктограммы или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символы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текстовые;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линейные (линии,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полилинии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площадные (контуры,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поликонтуры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Типовые объекты описываются в библиотеке типов объектов. Каждый тип оп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сывает площадной, линейный или символьный типовой графический объект, имеет пользовательское название и может быть связан с собственной семантической базой данных.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тип объекта может иметь несколько режимов, которые имеют пользов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тельское название, и задают различные способы отображения данного типового об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ъ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екта.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Типовые объекты могут быть: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точечные (пиктограммы или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символы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линейные (линии,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полилинии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площадные (контуры,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поликонтуры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Атрибутивные или семантические данные векторного слоя хранятся во внешнем источнике данных и подключаются к слою через собственный описатель базы 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ных. К одному слою может быть подключено попеременно произвольное число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мантических баз данных. Примитивы пользуются общей семантической базой 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ных, типовые объекты - собственной для каждого типа (однако для разных типов можно подключить одну и ту же базу).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Растровые слои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Растровым слоем может быть либо отдельный растровый объект, либо группа растровых объектов. Растровая группа может содержать произвольное число растр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 объектов или вложенных растровых групп. Число растров в слое ограничено лишь дисковым пространством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справляется с полем из нескольких тысяч рас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Поддерживаемые форматы растров - BMP, TIFF, PCX, JPEG, GIF, PNG.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B6140" w:rsidP="002C0B83">
      <w:pPr>
        <w:pStyle w:val="4"/>
        <w:spacing w:line="240" w:lineRule="auto"/>
      </w:pPr>
      <w:r w:rsidRPr="00455DD3">
        <w:t>3.3.1.2. Работа с системами координат и картографическими проекциями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Графические данные могут храниться в различных системах координат и ото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ражаться в различных проекциях трехмерной поверхности Земли на плоскость.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предлагает набор предопределенных систем координат. Кроме того пользователь может задать свою систему координат с индивидуальными параметр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ми для поддерживаемых системой проекций.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частности эта возможность позволят, при известных параметрах (ключах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рехода), привязывать данные, хранящиеся в местной системе координат, к одной из глобальных систем координат.</w:t>
      </w:r>
    </w:p>
    <w:p w:rsidR="0095000E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можно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перепроецировать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одной системы координат в другую.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7B6140" w:rsidRPr="00455DD3" w:rsidRDefault="007F47D2" w:rsidP="002C0B83">
      <w:pPr>
        <w:pStyle w:val="4"/>
        <w:spacing w:line="240" w:lineRule="auto"/>
      </w:pPr>
      <w:bookmarkStart w:id="22" w:name="bookmark20"/>
      <w:bookmarkStart w:id="23" w:name="bookmark21"/>
      <w:r w:rsidRPr="00455DD3">
        <w:lastRenderedPageBreak/>
        <w:t xml:space="preserve">3.3.1.3. </w:t>
      </w:r>
      <w:r w:rsidR="007B6140" w:rsidRPr="00455DD3">
        <w:t>Организация семантических данных</w:t>
      </w:r>
      <w:bookmarkEnd w:id="22"/>
      <w:bookmarkEnd w:id="23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Семантические данные подключаются к слою из внешних источников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Borland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Database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Engine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(BDE),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Open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Database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Connectivity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(ODBC) или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ActiveX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Data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Objects</w:t>
      </w:r>
      <w:proofErr w:type="spellEnd"/>
      <w:r w:rsidR="007F47D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(ADO) через описатели баз данных.</w:t>
      </w:r>
    </w:p>
    <w:p w:rsidR="007B6140" w:rsidRPr="00455DD3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Получать данные можно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Paradox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dBase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FoxPro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Access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SQL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ORACLE;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другие источники ODBC или ADO.</w:t>
      </w:r>
    </w:p>
    <w:p w:rsidR="007F47D2" w:rsidRPr="00455DD3" w:rsidRDefault="007F47D2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Импорт/экспорт данных</w:t>
      </w:r>
    </w:p>
    <w:p w:rsidR="007B6140" w:rsidRPr="00455DD3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Возможен импорт/экспорт данных в следующие форматы: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MIF/MID;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DXF;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Shape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SHP;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Экспорт карты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Bitmap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(BMP));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Экспорт семантических данных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, HTML, текстовый формат).</w:t>
      </w:r>
    </w:p>
    <w:p w:rsidR="007F47D2" w:rsidRPr="00455DD3" w:rsidRDefault="007F47D2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F47D2" w:rsidP="002C0B83">
      <w:pPr>
        <w:pStyle w:val="4"/>
        <w:spacing w:line="240" w:lineRule="auto"/>
      </w:pPr>
      <w:bookmarkStart w:id="24" w:name="bookmark22"/>
      <w:bookmarkStart w:id="25" w:name="bookmark23"/>
      <w:r w:rsidRPr="00455DD3">
        <w:t xml:space="preserve">3.3.1.4. </w:t>
      </w:r>
      <w:r w:rsidR="007B6140" w:rsidRPr="00455DD3">
        <w:t>Представление данных на карте</w:t>
      </w:r>
      <w:bookmarkEnd w:id="24"/>
      <w:bookmarkEnd w:id="25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Карта может содержать произвольное число графических слоев - одни и те же графические слои могут быть помещены в разные карты с разными настройками отображения. Карта имеет возможность задания пользовательского имени, цвета ф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и масштабной сетки.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Данные, хранящихся в разных системах координат, можно отображать на одной карте, в одной из картографических проекций. При этом пересчет координат (если он требуется) из одного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датума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другой и из одной проекции в другую производится при</w:t>
      </w:r>
      <w:r w:rsidR="007F47D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отображении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лету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Примитивы могут иметь индивидуальные стили отображения (цвет, стиль, то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щина линий; цвет и стиль заливки; пиктограмма; формат текста). Типовые объекты имеют стиль в зависимости от режима (состояния), который определяется в библи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теки типов объектов слоя. Стиль примитивов может переопределять картой - для всех примитивов можно принудительно задать один стиль.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Стиль объектов можно менять с помощью тематических раскрасок. При этом раскраска может быть создана по семантическим данным или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Есть возможность выводить для всех объектов слоя надписи или бирки. Текст надписи может браться из семантической базы данных. Текст надписи также может переопределяться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Бирки генерируются автоматически, но могут потом расставляться пользователем в нужное расположение и в нужной ориентации.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быстрого перемещения в нужное место карты можно устанавливать закла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ки. Закладка на точку на местности с определенным масштабом отображения.</w:t>
      </w:r>
    </w:p>
    <w:p w:rsidR="002C0B83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6" w:name="bookmark24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Карту можно печатать с различными опциями (на одной странице или нескол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ких страницах, в заданном масштабе или вписав в заданные габариты, на страницах для последующей склейки и т.д.).</w:t>
      </w:r>
      <w:bookmarkStart w:id="27" w:name="bookmark25"/>
      <w:bookmarkEnd w:id="26"/>
      <w:r w:rsidR="002C0B83">
        <w:br w:type="page"/>
      </w:r>
    </w:p>
    <w:p w:rsidR="007B6140" w:rsidRPr="00455DD3" w:rsidRDefault="007F47D2" w:rsidP="002C0B83">
      <w:pPr>
        <w:pStyle w:val="4"/>
        <w:spacing w:line="240" w:lineRule="auto"/>
      </w:pPr>
      <w:r w:rsidRPr="00455DD3">
        <w:lastRenderedPageBreak/>
        <w:t xml:space="preserve">3.3.1.5. </w:t>
      </w:r>
      <w:r w:rsidR="007B6140" w:rsidRPr="00455DD3">
        <w:t>Организация карт</w:t>
      </w:r>
      <w:bookmarkEnd w:id="27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Имеется возможность удобно организовать карты, объединенные общей темат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кой. Совокупность карт, объединенных общим пользовательским именем и, если 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буется, набором иерархических связей между этими картами, представляет собой проект.</w:t>
      </w:r>
    </w:p>
    <w:p w:rsidR="007B6140" w:rsidRPr="00455DD3" w:rsidRDefault="007B6140" w:rsidP="006B27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рамках проекта карты можно связывать между собой с помощью гиперссылок. Гиперссылка определяется от объекта в одной карте к другой карте с указанием м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сторасположения и масштаба.</w:t>
      </w:r>
    </w:p>
    <w:p w:rsidR="007F47D2" w:rsidRPr="00455DD3" w:rsidRDefault="007F47D2" w:rsidP="006B27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F47D2" w:rsidP="006B27E8">
      <w:pPr>
        <w:pStyle w:val="4"/>
        <w:spacing w:line="240" w:lineRule="auto"/>
      </w:pPr>
      <w:bookmarkStart w:id="28" w:name="bookmark26"/>
      <w:bookmarkStart w:id="29" w:name="bookmark27"/>
      <w:r w:rsidRPr="00455DD3">
        <w:t xml:space="preserve">3.3.1.6. </w:t>
      </w:r>
      <w:r w:rsidR="007B6140" w:rsidRPr="00455DD3">
        <w:t>Редактирование объектов</w:t>
      </w:r>
      <w:bookmarkEnd w:id="28"/>
      <w:bookmarkEnd w:id="29"/>
    </w:p>
    <w:p w:rsidR="007B6140" w:rsidRPr="00455DD3" w:rsidRDefault="007B6140" w:rsidP="006B27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редактирования и ввода объектов предусмотрены:</w:t>
      </w:r>
      <w:proofErr w:type="gramEnd"/>
    </w:p>
    <w:p w:rsidR="007B6140" w:rsidRPr="00455DD3" w:rsidRDefault="007B6140" w:rsidP="006B27E8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возможности ввода и редактирования: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ввод с экрана мышкой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ввод по координатам с клавиатуры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трассировка линий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proofErr w:type="spellStart"/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автозамыкание</w:t>
      </w:r>
      <w:proofErr w:type="spellEnd"/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контуров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вырезка/копирование/вставка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дублирование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поворот объекта.</w:t>
      </w:r>
    </w:p>
    <w:p w:rsidR="007B6140" w:rsidRPr="00455DD3" w:rsidRDefault="007B6140" w:rsidP="006B27E8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операции отмены/возврата действия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Undo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Redo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B6140" w:rsidRPr="00455DD3" w:rsidRDefault="007B6140" w:rsidP="006B27E8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редактирование группы объектов: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удаление - перемещение;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дублирование;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поворот - вырезка/копирование/вставка.</w:t>
      </w:r>
    </w:p>
    <w:p w:rsidR="007B6140" w:rsidRPr="00455DD3" w:rsidRDefault="007B6140" w:rsidP="006B27E8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редактирование элементов объекта: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перемещение/удаление/вставка узлов;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перемещение/удаление ребер;</w:t>
      </w:r>
    </w:p>
    <w:p w:rsidR="007B6140" w:rsidRPr="00455DD3" w:rsidRDefault="00736DE5" w:rsidP="006B27E8">
      <w:pPr>
        <w:pStyle w:val="ab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разбиение участка символьным объектом.</w:t>
      </w:r>
    </w:p>
    <w:p w:rsidR="007B6140" w:rsidRPr="00455DD3" w:rsidRDefault="007B6140" w:rsidP="006B27E8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трансформация.</w:t>
      </w:r>
    </w:p>
    <w:p w:rsidR="00736DE5" w:rsidRPr="00455DD3" w:rsidRDefault="00736DE5" w:rsidP="006B27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36DE5" w:rsidP="006B27E8">
      <w:pPr>
        <w:pStyle w:val="4"/>
        <w:spacing w:line="240" w:lineRule="auto"/>
        <w:rPr>
          <w:rFonts w:eastAsia="Arial"/>
        </w:rPr>
      </w:pPr>
      <w:bookmarkStart w:id="30" w:name="bookmark28"/>
      <w:bookmarkStart w:id="31" w:name="bookmark29"/>
      <w:r w:rsidRPr="00455DD3">
        <w:t xml:space="preserve">3.3.1.7. </w:t>
      </w:r>
      <w:r w:rsidR="007B6140" w:rsidRPr="00455DD3">
        <w:rPr>
          <w:rFonts w:eastAsia="Arial"/>
        </w:rPr>
        <w:t>Векторные оверлейные операции</w:t>
      </w:r>
      <w:bookmarkEnd w:id="30"/>
      <w:bookmarkEnd w:id="31"/>
    </w:p>
    <w:p w:rsidR="007B6140" w:rsidRPr="00455DD3" w:rsidRDefault="007B6140" w:rsidP="006B27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Оверлей - операция наложения друг на друга двух или более слоев, в результате которой образуется один производный слой, содержащий композицию простра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ственных объектов исходных слоев, топологию этой композиции и атрибуты, ари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метически или логически производные от значений атрибутов исходных объектов.</w:t>
      </w:r>
    </w:p>
    <w:p w:rsidR="007B6140" w:rsidRPr="00455DD3" w:rsidRDefault="007B6140" w:rsidP="00597FD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Поддерживаются следующие векторные оверлейные операции: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объединение объектов с наследованием ID (уникального идентификатора);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разъединение объектов;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разделение одного объекта группой объектов;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вырезка из одного объекта области группы объектов;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отрезание объекта вне области группы других объектов;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узлование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буферные зоны;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 контуров по сети.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2" w:name="bookmark30"/>
      <w:bookmarkStart w:id="33" w:name="bookmark31"/>
    </w:p>
    <w:p w:rsidR="007B6140" w:rsidRPr="00455DD3" w:rsidRDefault="00736DE5" w:rsidP="002C0B83">
      <w:pPr>
        <w:pStyle w:val="4"/>
        <w:spacing w:line="240" w:lineRule="auto"/>
      </w:pPr>
      <w:r w:rsidRPr="00455DD3">
        <w:t>3.3.1.8. К</w:t>
      </w:r>
      <w:r w:rsidR="007B6140" w:rsidRPr="00455DD3">
        <w:t>орректировка растров</w:t>
      </w:r>
      <w:bookmarkEnd w:id="32"/>
      <w:bookmarkEnd w:id="33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системе реализована корректировка растровых файлов, содержащих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сканир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ванную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планшетов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топооснову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Корректировка искажений сканирования произв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дится по точкам растра, координаты которых известны. Как минимум должны быть известны четыре точки, определяющие углы планшета.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4" w:name="bookmark32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Процедура корректировки создает новый растр, углы которого совпадают с 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лами планшета, т.е. процедура корректировки обрезает отсканированные, но лишние, поля.</w:t>
      </w:r>
      <w:bookmarkEnd w:id="34"/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36DE5" w:rsidP="002C0B83">
      <w:pPr>
        <w:pStyle w:val="4"/>
        <w:spacing w:line="240" w:lineRule="auto"/>
      </w:pPr>
      <w:bookmarkStart w:id="35" w:name="bookmark33"/>
      <w:r w:rsidRPr="00455DD3">
        <w:t xml:space="preserve">3.3.1.9. </w:t>
      </w:r>
      <w:r w:rsidR="007B6140" w:rsidRPr="00455DD3">
        <w:t>Моделирование сетей и топологические задачи на сетях</w:t>
      </w:r>
      <w:bookmarkEnd w:id="35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Наряду с обычным для ГИС разделением объектов на контуры, ломаные, комб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нированные контуры, комбинированные ломаные,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поддерживает линейно-узловую топологию, что позволя</w:t>
      </w:r>
      <w:r w:rsidR="00736DE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ет моделировать инженерные сети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другие сети.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Топологическая сетевая модель представляет собой граф сети, узлами которого я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ляются точечные объекты (колодцы, источники, задвижки, рубильники, перекрестки, потребители и т.д.), а ребрами графа являются линейные объекты (кабели, трубопр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воды, участки дорожной сети и т.д.).</w:t>
      </w:r>
      <w:proofErr w:type="gramEnd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Топологический редактор создает математическую модель графа сети непосре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ственно в процессе ввода (рисования) графической информации. Используя модель сети можно решать ряд топологических задач, поиск кратчайшего пути, анализ свя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ности, анализ колец, анализ отключений, поиск отключающих устройств и т.д.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менять состояния объектов (переключения) с последующим автоматическим 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новлением состояния всей сети (например, включение/выключение задвижки труб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провода) выполнять поиск отключающих устройств (формирование списка объектов, имеющих признак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отключающее устройство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при отключении которых выбранный объект также переводится в состояние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отключен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), кратчайших путей (находить кратчайший путь по сети между выбранными узлами с учетом направлений учас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ков), связанных объектов (находится множество объектов сети, достижимых из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бранного узла сети, достижимость</w:t>
      </w:r>
      <w:r w:rsidR="00736DE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 определяться без учета направления учас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ков, с учетом и против направления</w:t>
      </w:r>
      <w:r w:rsidR="00736DE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участков), искать все кольца сети, в которые вх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дят все выбранные объекты.</w:t>
      </w:r>
    </w:p>
    <w:p w:rsidR="007B6140" w:rsidRPr="00455DD3" w:rsidRDefault="007B6140" w:rsidP="002C0B83">
      <w:pPr>
        <w:widowControl w:val="0"/>
        <w:spacing w:after="0" w:line="240" w:lineRule="auto"/>
        <w:ind w:firstLine="5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Сеть вводится как совокупность типовых точечных объектов, соединенных 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повыми линейными объектами, имеющими признак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участок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Информация о топ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логии формируется автоматически - если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потянуть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узел или ребро, связанные объекты также перемещаются. Объекты сети можно откреплять и заново прикреплять друг к другу одним движением мышки.</w:t>
      </w:r>
    </w:p>
    <w:p w:rsidR="007B6140" w:rsidRPr="00455DD3" w:rsidRDefault="007B6140" w:rsidP="002C0B83">
      <w:pPr>
        <w:widowControl w:val="0"/>
        <w:spacing w:after="0" w:line="240" w:lineRule="auto"/>
        <w:ind w:firstLine="5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6" w:name="bookmark34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Модель сети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основой для работы модуля расчетов инженерных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тей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ZuluThermo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bookmarkEnd w:id="36"/>
    </w:p>
    <w:p w:rsidR="00EB0486" w:rsidRPr="00E31FA2" w:rsidRDefault="00EB0486" w:rsidP="002C0B83">
      <w:pPr>
        <w:widowControl w:val="0"/>
        <w:spacing w:after="0" w:line="240" w:lineRule="auto"/>
        <w:ind w:firstLine="5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6DE5" w:rsidRPr="00455DD3" w:rsidRDefault="00736DE5" w:rsidP="002C0B83">
      <w:pPr>
        <w:pStyle w:val="2"/>
        <w:spacing w:line="240" w:lineRule="auto"/>
      </w:pPr>
      <w:bookmarkStart w:id="37" w:name="_Toc132355047"/>
      <w:r w:rsidRPr="00455DD3">
        <w:t>3.4</w:t>
      </w:r>
      <w:r w:rsidR="00450B4C" w:rsidRPr="00455DD3">
        <w:t>.</w:t>
      </w:r>
      <w:r w:rsidRPr="00455DD3">
        <w:t xml:space="preserve"> Инструментальная геоинформационная система ГИС </w:t>
      </w:r>
      <w:proofErr w:type="spellStart"/>
      <w:r w:rsidRPr="00455DD3">
        <w:t>Zulu</w:t>
      </w:r>
      <w:bookmarkEnd w:id="37"/>
      <w:proofErr w:type="spellEnd"/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Модуль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ZuluThermo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создать расчетную математическую модель сети, выполнить паспортизацию сети, и на основе созданной модели решать информац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онные задачи, задачи топологического анализа, и выполнять различные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теплогидра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лические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расчеты.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Расчету подлежат тупиковые и кольцевые тепл</w:t>
      </w:r>
      <w:r w:rsidR="004E5E6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овые сети, в том числе с </w:t>
      </w:r>
      <w:proofErr w:type="spellStart"/>
      <w:r w:rsidR="004E5E6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повыс</w:t>
      </w:r>
      <w:r w:rsidR="004E5E6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тельными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насосными станциями и дросселирующими устройствами, работающие от одного или нескольких источников.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Программа предусматривает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теплогидравлический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расчет с присоединением к сети индивидуальных тепловых пунктов (ИТП) и центральных тепловых пунктов (ЦТП) по нескольким десятками схемных решений, применяемых на территории Ро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сии.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систем теплоснабжения может производиться с учетом утечек из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вой сети и систем теплопотребления, а также тепловых потерь в трубопроводах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ловой сети.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Расчет тепловых потерь ведется либо по нормативным потерям, либо по факт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450B4C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скому состоянию изоляции.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Расчеты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ZuluThermo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могут работать как в тесной интеграции с геоинформац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онной системой (в виде модуля расширения ГИС), так и в виде отдельной библиотеки компонентов, которые позволяют выполнять расчеты из приложений пользователей.</w:t>
      </w:r>
    </w:p>
    <w:p w:rsidR="007B6140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задач: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 расчетной модели тепловой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паспортизация объектов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наладочный расчет тепловой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поверочный расчет тепловой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конструкторский расчет тепловой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требуемой температуры на источнике;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коммутационные задачи;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 пьезометрического графика;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нормативных потерь тепла через изоляцию.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0B4C" w:rsidRPr="00455DD3" w:rsidRDefault="00450B4C" w:rsidP="002C0B83">
      <w:pPr>
        <w:pStyle w:val="3"/>
        <w:spacing w:line="240" w:lineRule="auto"/>
        <w:rPr>
          <w:rFonts w:eastAsia="Arial"/>
          <w:lang w:bidi="ru-RU"/>
        </w:rPr>
      </w:pPr>
      <w:bookmarkStart w:id="38" w:name="bookmark36"/>
      <w:bookmarkStart w:id="39" w:name="bookmark37"/>
      <w:bookmarkStart w:id="40" w:name="_Toc132355048"/>
      <w:r w:rsidRPr="00455DD3">
        <w:rPr>
          <w:rFonts w:eastAsia="Arial"/>
          <w:lang w:bidi="ru-RU"/>
        </w:rPr>
        <w:t>3.4.1. Построение расчетной модели тепловой сети</w:t>
      </w:r>
      <w:bookmarkEnd w:id="38"/>
      <w:bookmarkEnd w:id="39"/>
      <w:bookmarkEnd w:id="40"/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работе в геоинформационной системе сеть достаточно просто и быстро 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носится с помощью мышки или по координатам. При этом сразу формируется 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четная модель. Остается лишь задать расчетные параметры объектов и нажать кнопку выполнения расчета.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Математическая модель сети для проведения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теплогидравлических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расчетов представляет собой граф, где дугами, соединяющими узлы, являются участки труб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проводов.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Участок изображается одной линией, но может означать несколько состояний, задаваемых разными режимами:</w:t>
      </w:r>
    </w:p>
    <w:p w:rsidR="00450B4C" w:rsidRPr="00455DD3" w:rsidRDefault="00450B4C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AE1630" wp14:editId="0195F400">
            <wp:extent cx="2551802" cy="1080000"/>
            <wp:effectExtent l="0" t="0" r="1270" b="6350"/>
            <wp:docPr id="10" name="Рисунок 10" descr="C:\Users\tes22\Desktop\Сохраненное изображение 2018-12-21_9-46-51.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s22\Desktop\Сохраненное изображение 2018-12-21_9-46-51.76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2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B4C" w:rsidRPr="00455DD3" w:rsidRDefault="00450B4C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bookmarkStart w:id="41" w:name="bookmark38"/>
      <w:r w:rsidRPr="00455DD3">
        <w:rPr>
          <w:rFonts w:ascii="Times New Roman" w:hAnsi="Times New Roman" w:cs="Times New Roman"/>
          <w:sz w:val="24"/>
          <w:szCs w:val="24"/>
        </w:rPr>
        <w:t>Рис. 1. Изображение нескольких состояний участков,</w:t>
      </w:r>
      <w:r w:rsidR="00597FDB">
        <w:rPr>
          <w:rFonts w:ascii="Times New Roman" w:hAnsi="Times New Roman" w:cs="Times New Roman"/>
          <w:sz w:val="24"/>
          <w:szCs w:val="24"/>
        </w:rPr>
        <w:t xml:space="preserve"> </w:t>
      </w:r>
      <w:r w:rsidRPr="00455DD3">
        <w:rPr>
          <w:rFonts w:ascii="Times New Roman" w:hAnsi="Times New Roman" w:cs="Times New Roman"/>
          <w:sz w:val="24"/>
          <w:szCs w:val="24"/>
        </w:rPr>
        <w:t>задаваемых разными режимам</w:t>
      </w:r>
      <w:bookmarkEnd w:id="41"/>
      <w:r w:rsidRPr="00455DD3">
        <w:rPr>
          <w:rFonts w:ascii="Times New Roman" w:hAnsi="Times New Roman" w:cs="Times New Roman"/>
          <w:sz w:val="24"/>
          <w:szCs w:val="24"/>
        </w:rPr>
        <w:t>и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внешнее представление сети. Перед началом расчета внешнее представление сети, в зависимости от типов и режимов элементов, составляющих сеть, преобразуе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ся (кодируется) во внутреннее представление, по которому и проводится расчет.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Простым узлом в модели считается любой узел, чьи свойства специально не ог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ворены. Простой узел служит только для соединения участков. Такими узлами для модели являются тепловые камеры, ответвления, смены диаметров, смена типа 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кладки или типа изоляции и т.д.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внутренней кодировке такие узлы превращаются в два узла, один в пода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щем трубопроводе, другой в обратном.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каждом узле можно задать слив воды из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дающего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и/или из обратного трубопроводов.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Потребитель тепловой энергии характеризуется расчетными нагрузками на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стему отопления, систему вентиляции и систему горячего водоснабжения и расче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ными температурами на входе, выходе потребителя, и расчетной температурой вну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реннего воздуха.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однолинейном представлении потребитель - это узловой элемент, который может быть связан только с одним участком.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Внутренняя кодировка потребителя существенно зависит от его схемы прис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единения к тепловой сети. Схемы могут быть элеваторные, с насосным смешением, с независимым присоединением, с открытым или закрытым отбором воды на ГВС, с регуляторами температуры, отопления, расхода и т.д. На данный момент в распор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жении пользователя 35 схем присоединения потребителей.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в здании несколько узлов ввода, то объектом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потребитель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описать каждый ввод. В тоже время как один потребитель можно описать целый квартал или завод, задав для такого потребителя обобщенные тепловые нагрузки.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Обобщенный потребитель - это узел, на котором нагрузка задается либо потре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ляемым расходом, либо расход обусловлен заданным сопротивлением узла.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Такой объект удобно использовать, когда возникает необходимость рассчитать гидравлику сети без информации о тепловых нагрузках и конкретных схемах прис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единения потребителей к тепловой сети. Например, при расчете магистральных сетей информации о квартальных сетях может не быть, а для оценки потерь напора в маг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стралях достаточно задать обобщенные расходы в точках присоединения кварталов к магистральной сети.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однолинейном изображении не требуется подключать обобщенный потреб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 на отдельном отводящем участке, как в случае простого потребителя. То есть в этот узел может входить и/или выходить любое количество участков. Это позволяет быстро и удобно, с минимальным количеством исходных данных.</w:t>
      </w:r>
    </w:p>
    <w:p w:rsidR="00450B4C" w:rsidRPr="00597FDB" w:rsidRDefault="00450B4C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8"/>
          <w:szCs w:val="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93B291" wp14:editId="1D364290">
            <wp:extent cx="3001992" cy="1153246"/>
            <wp:effectExtent l="0" t="0" r="8255" b="8890"/>
            <wp:docPr id="11" name="Рисунок 11" descr="C:\Users\tes22\Desktop\Сохраненное изображение 2018-12-21_9-49-41.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s22\Desktop\Сохраненное изображение 2018-12-21_9-49-41.94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683" cy="115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149" w:rsidRPr="00455DD3" w:rsidRDefault="00375149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2. Обобщенный потребитель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0B4C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ЦТП - это узел дополнительного регулирования и распределения тепловой эне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гии. Наличие такого узла подразумевает, что за ним находится тупиковая сеть, с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дивидуальными потребителями. В ЦТП может входить только один участок и только один участок может выходить. Причем входящий участок идет со стороны магистр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ли, а выходящий участок ведет к конечным потребителям. Внутренняя кодировка ЦТП зависит от его схемы присоединения к тепловой сети. Это может быть групп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вой элеватор, групповой насос смешения, независимое подключение группы потр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бителей, бойлеры на ГВС и т.д. На данный момент в распоряжении пользователя 29 схем присоединения ЦТП.</w:t>
      </w:r>
    </w:p>
    <w:p w:rsidR="00375149" w:rsidRPr="00597FDB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75149" w:rsidRPr="00455DD3" w:rsidRDefault="00375149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A458A4" wp14:editId="4CE96C9C">
            <wp:extent cx="2656936" cy="1156452"/>
            <wp:effectExtent l="0" t="0" r="0" b="5715"/>
            <wp:docPr id="14" name="Рисунок 14" descr="C:\Users\tes22\Desktop\Сохраненное изображение 2018-12-21_9-51-51.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s22\Desktop\Сохраненное изображение 2018-12-21_9-51-51.89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082" cy="115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DB" w:rsidRDefault="00375149" w:rsidP="00597FDB">
      <w:pPr>
        <w:pStyle w:val="24"/>
        <w:shd w:val="clear" w:color="auto" w:fill="auto"/>
        <w:spacing w:after="0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3. ЦТП</w:t>
      </w:r>
      <w:r w:rsidR="00597FDB">
        <w:rPr>
          <w:rFonts w:ascii="Times New Roman" w:hAnsi="Times New Roman" w:cs="Times New Roman"/>
          <w:sz w:val="24"/>
          <w:szCs w:val="24"/>
        </w:rPr>
        <w:br w:type="page"/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Перемычка позволяет смоделировать участок, соединяющий подающий и обра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ный трубопроводы. В этот узел может входить и/или выходить любое количество участков.</w:t>
      </w:r>
    </w:p>
    <w:p w:rsidR="00375149" w:rsidRPr="00455DD3" w:rsidRDefault="00375149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F87F21" wp14:editId="2531E264">
            <wp:extent cx="3605841" cy="1181306"/>
            <wp:effectExtent l="0" t="0" r="0" b="0"/>
            <wp:docPr id="16" name="Рисунок 16" descr="C:\Users\tes22\Desktop\Сохраненное изображение 2018-12-21_9-54-12.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es22\Desktop\Сохраненное изображение 2018-12-21_9-54-12.20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398" cy="1181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149" w:rsidRPr="00455DD3" w:rsidRDefault="00375149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4. Перемычка</w:t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как перемычка в однолинейном изображении представлена узлом, то для моделирования соединения между подающим трубопроводом одного участка и 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ратным трубопроводом другого участка одного элемента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перемычка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недостаточно. Понадобятся еще два участка: один только подающий, другой - только обратный.</w:t>
      </w:r>
    </w:p>
    <w:p w:rsidR="00375149" w:rsidRPr="00455DD3" w:rsidRDefault="00375149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154CF4" wp14:editId="0C35F254">
            <wp:extent cx="4692770" cy="1021957"/>
            <wp:effectExtent l="0" t="0" r="0" b="6985"/>
            <wp:docPr id="17" name="Рисунок 17" descr="C:\Users\tes22\Desktop\Сохраненное изображение 2018-12-21_9-56-16.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es22\Desktop\Сохраненное изображение 2018-12-21_9-56-16.5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160" cy="1023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149" w:rsidRPr="00455DD3" w:rsidRDefault="00375149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5. Соединение между подающим трубопроводом одного участка и обратным трубопров</w:t>
      </w:r>
      <w:r w:rsidRPr="00455DD3">
        <w:rPr>
          <w:rFonts w:ascii="Times New Roman" w:hAnsi="Times New Roman" w:cs="Times New Roman"/>
          <w:sz w:val="24"/>
          <w:szCs w:val="24"/>
        </w:rPr>
        <w:t>о</w:t>
      </w:r>
      <w:r w:rsidRPr="00455DD3">
        <w:rPr>
          <w:rFonts w:ascii="Times New Roman" w:hAnsi="Times New Roman" w:cs="Times New Roman"/>
          <w:sz w:val="24"/>
          <w:szCs w:val="24"/>
        </w:rPr>
        <w:t>дом другого участка</w:t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Насосная станция в однолинейном изображении представляется одним узлом. В зависимости от табличных параметров этого узла насос может быть установлен на подающем или обратном трубопроводе, либо на обоих трубопроводах одновременно. Для задания направления действия насоса в этот узел только один участок обязател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должен входить и только один участок должен выходить.</w:t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5149" w:rsidRPr="00455DD3" w:rsidRDefault="00375149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9E3126" wp14:editId="2BD02DDC">
            <wp:extent cx="3960000" cy="598893"/>
            <wp:effectExtent l="0" t="0" r="2540" b="0"/>
            <wp:docPr id="19" name="Рисунок 19" descr="C:\Users\tes22\Desktop\Сохраненное изображение 2018-12-21_9-58-38.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es22\Desktop\Сохраненное изображение 2018-12-21_9-58-38.23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59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149" w:rsidRPr="00455DD3" w:rsidRDefault="00375149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6. Насосная станция</w:t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Насос можно моделировать двумя способами: либо как идеальное устройство, которое изменяет давление в трубопроводе на заданную величину, либо как устро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ство, работающее с учетом реальной напорно-расходной характеристики конкретного насоса.</w:t>
      </w:r>
    </w:p>
    <w:p w:rsidR="00597FDB" w:rsidRDefault="00375149" w:rsidP="00597FD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первом случае просто задается значение напора насоса на подающем и/или 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ратном трубопроводе. Если значение напора на одном из трубопроводов равно нулю, то насос на этом трубопроводе отсутствует. Если значение напора отрицательно, то это означает, что насос работает навстречу входящему в него участку.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E333D5" w:rsidRPr="00455DD3" w:rsidRDefault="00E333D5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C7C2D75" wp14:editId="72E8C7DA">
            <wp:extent cx="2622430" cy="2284349"/>
            <wp:effectExtent l="0" t="0" r="6985" b="1905"/>
            <wp:docPr id="22" name="Picut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8"/>
                    <a:stretch/>
                  </pic:blipFill>
                  <pic:spPr>
                    <a:xfrm>
                      <a:off x="0" y="0"/>
                      <a:ext cx="2623000" cy="228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7. Пьезометрические графики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рисунке видно, как различные направления участков, входящих и выходящих из насоса в сочетании с разными знаками напора, влияют на результат расчета, ото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раженный на пьезометрических графиках.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задается только значение напора на насосе, оно остается неизменным не зависимо от проходящего через насос расхода.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моделировать работу насоса с учетом его QH характеристики, то следует задать расходы и напоры на границах рабочей зоны насоса.</w:t>
      </w:r>
    </w:p>
    <w:p w:rsidR="00E333D5" w:rsidRPr="00455DD3" w:rsidRDefault="00E333D5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47FB31" wp14:editId="4F7C7086">
            <wp:extent cx="2360996" cy="2160000"/>
            <wp:effectExtent l="0" t="0" r="1270" b="0"/>
            <wp:docPr id="21" name="Рисунок 21" descr="C:\Users\tes22\Desktop\Сохраненное изображение 2018-12-21_10-3-19.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es22\Desktop\Сохраненное изображение 2018-12-21_10-3-19.42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96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8. Напорно-расходная характеристика насоса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заданным двум точкам определяется парабола с максимумом на оси давл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ний, по которой расчет и будет определять напор насоса в зависимости от расхода. Следует отметить, что характеристика, задаваемая таким образом, может отличаться от реальной характеристики насоса, но в пределах рабочей области обе характер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стики практически совпадают.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томатически.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как напоры на границах рабочей области насоса берутся из справочника и всегда положительны, то направление действия такого насоса будет определяться только направлением входящего в узел участка.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Дросселирующие устройства в однолинейном представлении являются узлами, но во внутренней кодировке - это дополнительные участки с постоянным или пер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менным сопротивлением. В дросселирующий узел обязательно должен входить тол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 один участок, и только один участок из узла должен выходить.</w:t>
      </w:r>
    </w:p>
    <w:p w:rsidR="00E333D5" w:rsidRPr="00455DD3" w:rsidRDefault="00E333D5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3F5A9D4" wp14:editId="32813276">
            <wp:extent cx="3412782" cy="1440000"/>
            <wp:effectExtent l="0" t="0" r="0" b="8255"/>
            <wp:docPr id="24" name="Рисунок 24" descr="C:\Users\tes22\Desktop\Сохраненное изображение 2018-12-21_10-5-9.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es22\Desktop\Сохраненное изображение 2018-12-21_10-5-9.55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7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9. Дросселирующие устройства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 точки зрения модели дроссельная шайба это фиксированное сопротивление, определяемое диаметром шайбы, которое можно устанавливать как на подающем, так и на обратном трубопроводе. Так как это нерегулируемое сопротивление, то велич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гасимого шайбой напора зависит от квадрата, проходящего через шайбу расхода.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рисунке видно, как меняются потери на шайбе, установленной на подающем трубопроводе, при увеличении расхода через нее в два раза.</w:t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noProof/>
          <w:lang w:eastAsia="ru-RU"/>
        </w:rPr>
        <w:drawing>
          <wp:inline distT="0" distB="0" distL="0" distR="0" wp14:anchorId="2179A9DE" wp14:editId="53766AAF">
            <wp:extent cx="3060065" cy="2035810"/>
            <wp:effectExtent l="0" t="0" r="0" b="0"/>
            <wp:docPr id="33" name="Picut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21"/>
                    <a:stretch/>
                  </pic:blipFill>
                  <pic:spPr>
                    <a:xfrm>
                      <a:off x="0" y="0"/>
                      <a:ext cx="3060065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10. Дроссельная шайба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2" w:name="bookmark48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Регулятор давления - устройство с переменным сопротивлением, которое позв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ляет поддерживать заданное давление в трубопроводе в определенном диапазоне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менения расхода. Регулятор давления может устанавливаться как на подающем, так и на обратном трубопроводе.</w:t>
      </w:r>
      <w:bookmarkEnd w:id="42"/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noProof/>
          <w:lang w:eastAsia="ru-RU"/>
        </w:rPr>
        <w:drawing>
          <wp:inline distT="0" distB="0" distL="0" distR="0" wp14:anchorId="00E7AEE5" wp14:editId="532D2935">
            <wp:extent cx="3060065" cy="2023745"/>
            <wp:effectExtent l="0" t="0" r="0" b="0"/>
            <wp:docPr id="34" name="Picutre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22"/>
                    <a:stretch/>
                  </pic:blipFill>
                  <pic:spPr>
                    <a:xfrm>
                      <a:off x="0" y="0"/>
                      <a:ext cx="3060065" cy="202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11. Регулятор давления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рисунке показано, что при увеличении в два раза расхода через регулятор, установленный в обратном трубопроводе, давление в регулируемом узле остается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стоянным.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Величина сопротивления регулятора может изменяться в пределах от бесконе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ности до сопротивления полностью открытого регулятора. Если условия работы сети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заставляют регулятор полностью открыться, то он начинает работать как нерегулир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емый дросселирующий узел.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регулятора располагаемого напора аналогична работе регулятора давл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ния, только в этом случае регулятор старается держать постоянной заданную велич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ну располагаемого напора.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Регулятор расхода - это узел с переменным сопротивлением, которое позволяет поддерживать постоянным заданное значение проходящего через регулятор расхода.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Регулятор можно устанавливать как на подающем, так и на обратном трубопр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воде. К работе регулятора расхода можно отнести все сказанное про регуляторы 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ления.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  <w:rPr>
          <w:rFonts w:eastAsia="Arial"/>
          <w:lang w:bidi="ru-RU"/>
        </w:rPr>
      </w:pPr>
      <w:bookmarkStart w:id="43" w:name="bookmark51"/>
      <w:bookmarkStart w:id="44" w:name="_Toc132355049"/>
      <w:r w:rsidRPr="00455DD3">
        <w:rPr>
          <w:rFonts w:eastAsia="Arial"/>
          <w:lang w:bidi="ru-RU"/>
        </w:rPr>
        <w:t>3.4.2. Наладочный расчет тепловой сети</w:t>
      </w:r>
      <w:bookmarkEnd w:id="43"/>
      <w:bookmarkEnd w:id="44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наладочного расчета является обеспечение потребителей расчетным 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личеством воды и тепловой энергии. В результате расчета осуществляется подбор элеваторов и их сопел, производится расчет смесительных и дросселирующих устройств, определяется количество и место установки дроссельных шайб. Расчет может производиться при известном располагаемом напоре на источнике и его авт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матическом подборе в случае, если заданного напора не достаточно.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величина избыточного напора у потребителей, температура внутреннего воздуха.</w:t>
      </w:r>
    </w:p>
    <w:p w:rsidR="002C0B8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Дросселирование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избыточных напоров на абонентских вводах производят с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мощью сопел элеваторов и дроссельных шайб. Дроссельные шайбы перед абонен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скими вводами устанавливаются автоматически на подающем, обратном или обоих трубопроводах в зависимости от необходимого для системы гидравлического реж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ма. При работе нескольких источников на одну сеть определяется распределение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ды и тепловой энергии между источниками. Подводится баланс по воде и отпуще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 тепловой энергией между источником и потребителями. Определяются потреб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тели и соответствующий им источник, от которого данные потребители получают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ду и тепловую энергию.</w:t>
      </w:r>
    </w:p>
    <w:p w:rsidR="002C0B83" w:rsidRDefault="002C0B8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  <w:rPr>
          <w:rFonts w:eastAsia="Arial"/>
          <w:lang w:bidi="ru-RU"/>
        </w:rPr>
      </w:pPr>
      <w:bookmarkStart w:id="45" w:name="_Toc132355050"/>
      <w:r w:rsidRPr="00455DD3">
        <w:rPr>
          <w:rFonts w:eastAsia="Arial"/>
          <w:lang w:bidi="ru-RU"/>
        </w:rPr>
        <w:t>3.4.3. Поверочный расчет тепловой сети</w:t>
      </w:r>
      <w:bookmarkEnd w:id="45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поверочного расчета является определение фактических расходов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носителя на участках тепловой сети и у потребителей, а также количестве тепловой энергии получаемой потребителем при заданной температуре воды в подающем 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бопроводе и располагаемом напоре на источнике.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Созданная математическая имитационная модель системы теплоснабжения, служащая для решения поверочной задачи, позволяет анализировать гидравлический и тепловой режим работы системы, а также прогнозировать изменение температуры внутреннего воздуха у потребителей. Расчеты могут проводиться при различных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ходных данных, в том числе аварийных ситуациях, например, отключении отдельных участков тепловой сети, передачи воды и тепловой энергии от одного источника к другому по одному из трубопроводов и т.д.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температуры внутреннего воздуха у потребителей, расходы и температуры воды на входе и выходе в каждую систему теплопотребления. При работе нескольких источников на одну сеть опред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ляется распределение воды и тепловой энергии между источниками. Подводится 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ланс по воде и отпущенной тепловой энергией между источником и потребителями. Определяются потребители и соответствующий им источник, от которого данные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требители получают воду и тепловую энергию.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</w:pPr>
      <w:bookmarkStart w:id="46" w:name="_Toc132355051"/>
      <w:r w:rsidRPr="00455DD3">
        <w:t>3.4.4. Конструкторский расчет тепловой сети</w:t>
      </w:r>
      <w:bookmarkEnd w:id="46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конструкторского расчета является определение диаметров трубопров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 тупиковой и кольцевой тепловой сети при пропуске по ним расчетных расходов при заданном (или неизвестном) располагаемом напоре на источнике.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Данная задача может быть использована при выдаче разрешения на подключ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 потребителей к тепловой сети, так как в качестве источника может выступать любой узел системы теплоснабжения, например тепловая камера. Для более гибкого решения данной задачи предусмотрена возможность изменения скорости движения воды по участкам тепловой сети, что приводит к изменению диаметров трубопров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да, а значит и располагаемого напора в точке подключения.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расчета определяются диаметры трубопроводов тепловой сети, располагаемый напор в точке подключения, расходы, потери напора и скорости дв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жения воды на участках сети, располагаемые напоры на потребителях.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</w:pPr>
      <w:bookmarkStart w:id="47" w:name="_Toc132355052"/>
      <w:r w:rsidRPr="00455DD3">
        <w:t>3.4.5. Расчет требуемой температуры на источнике</w:t>
      </w:r>
      <w:bookmarkEnd w:id="47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расчетной.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</w:pPr>
      <w:bookmarkStart w:id="48" w:name="_Toc132355053"/>
      <w:r w:rsidRPr="00455DD3">
        <w:t>3.4.6</w:t>
      </w:r>
      <w:r w:rsidR="00795BB3" w:rsidRPr="00455DD3">
        <w:t xml:space="preserve">. </w:t>
      </w:r>
      <w:r w:rsidRPr="00455DD3">
        <w:t>Коммутационные задачи</w:t>
      </w:r>
      <w:bookmarkEnd w:id="48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отключений, переключений, поиск ближайшей запорной арматуры, 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ключающей участок от источников, или полностью изолирующей участок и т.д.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</w:pPr>
      <w:bookmarkStart w:id="49" w:name="_Toc132355054"/>
      <w:r w:rsidRPr="00455DD3">
        <w:t>3.4.7</w:t>
      </w:r>
      <w:r w:rsidR="00795BB3" w:rsidRPr="00455DD3">
        <w:t xml:space="preserve">. </w:t>
      </w:r>
      <w:r w:rsidRPr="00455DD3">
        <w:t>Пьезометрический график</w:t>
      </w:r>
      <w:bookmarkEnd w:id="49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построения пьезометрического графика является наглядная иллюстрация результатов гидравлического расчета (наладочного, поверочного, конструкторского).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основной аналитический инструмент специалиста по гидравлическим расч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там тепловых сетей.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Пьезометр представляет собой графический документ, на кот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ром изображены линии давлений в подающей и обратной магистралях тепловой сети, а также профиль рельефа местности - вдоль определенного пути, соединяющего ме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ду собой два произвольных узла тепловой сети по неразрывному потоку теплонос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теля.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пьезометрическом графике наглядно представлены все основные характер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стики режима, полученные в результате гидравлического расчета, по всем узлам и участкам вдоль выбранного пути: манометрические давления, полные и удельные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тери напора на участках тепловой сети, располагаемые давления в камерах, расходы теплоносителя, перепады, создаваемые на насосных станциях и источниках, изб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точные напоры и т.д.</w:t>
      </w:r>
      <w:proofErr w:type="gramEnd"/>
    </w:p>
    <w:p w:rsidR="00795BB3" w:rsidRPr="00455DD3" w:rsidRDefault="00795BB3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92C1EE" wp14:editId="47268713">
            <wp:extent cx="4788359" cy="3600000"/>
            <wp:effectExtent l="0" t="0" r="0" b="635"/>
            <wp:docPr id="29" name="Рисунок 29" descr="C:\Users\tes22\Desktop\Сохраненное изображение 2018-12-21_10-18-45.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es22\Desktop\Сохраненное изображение 2018-12-21_10-18-45.178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35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BB3" w:rsidRPr="00455DD3" w:rsidRDefault="00795BB3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12. Пьезометрический график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 и стиль линий задается пользователем.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под графиком выводятся для каждого узла сети наименование, геод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зическая отметка, высота потребителя, напоры в подающем и обратном трубопров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дах, величина дросселируемого напора на шайбах у потребителей, потери напора по участкам тепловой сети, скорости движения воды на участках тепловой сети и т.д. Количество выводимой под графиком информации настраивается пользователем.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5BB3" w:rsidRPr="00455DD3" w:rsidRDefault="00795BB3" w:rsidP="002C0B83">
      <w:pPr>
        <w:pStyle w:val="3"/>
        <w:spacing w:line="240" w:lineRule="auto"/>
      </w:pPr>
      <w:bookmarkStart w:id="50" w:name="_Toc132355055"/>
      <w:r w:rsidRPr="00455DD3">
        <w:t>3.4.8. Расчет нормативных потерь тепла через изоляцию</w:t>
      </w:r>
      <w:bookmarkEnd w:id="50"/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данного расчета является определение нормативных тепловых потерь 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 изоляцию трубопроводов. Тепловые потери определяются суммарно за год с 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бивкой по месяцам. Просмотреть результаты расчета можно как суммарно по всей тепловой сети, так и по каждому отдельно взятому источнику тепловой энергии и каждому центральному тепловому пункту (ЦТП). Расчет может быть выполнен с уч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 поправочных коэффициентов на нормы тепловых потерь.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выполненных расчетов можно экспортировать в MS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795BB3" w:rsidRPr="00455DD3" w:rsidRDefault="00795BB3" w:rsidP="002C0B83">
      <w:pPr>
        <w:pStyle w:val="1"/>
        <w:spacing w:line="240" w:lineRule="auto"/>
      </w:pPr>
      <w:bookmarkStart w:id="51" w:name="_Toc132355056"/>
      <w:r w:rsidRPr="00455DD3">
        <w:lastRenderedPageBreak/>
        <w:t>4</w:t>
      </w:r>
      <w:r w:rsidRPr="00455DD3">
        <w:tab/>
        <w:t>. Электронная модель существующей системы теплоснабжения. Этапы а</w:t>
      </w:r>
      <w:r w:rsidRPr="00455DD3">
        <w:t>к</w:t>
      </w:r>
      <w:r w:rsidRPr="00455DD3">
        <w:t>туализации</w:t>
      </w:r>
      <w:bookmarkEnd w:id="51"/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477B" w:rsidRPr="00455DD3" w:rsidRDefault="00CF477B" w:rsidP="002C0B83">
      <w:pPr>
        <w:pStyle w:val="2"/>
        <w:spacing w:line="240" w:lineRule="auto"/>
      </w:pPr>
      <w:bookmarkStart w:id="52" w:name="_Toc132355057"/>
      <w:r w:rsidRPr="00455DD3">
        <w:t>4.1 Информационно-графическое описание объектов системы теплоснабж</w:t>
      </w:r>
      <w:r w:rsidRPr="00455DD3">
        <w:t>е</w:t>
      </w:r>
      <w:r w:rsidRPr="00455DD3">
        <w:t>ния</w:t>
      </w:r>
      <w:bookmarkEnd w:id="52"/>
    </w:p>
    <w:p w:rsidR="00CF477B" w:rsidRPr="00455DD3" w:rsidRDefault="00CF477B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основе существующей ЭМ для целей ее актуализации была создана модел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ная база –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Тепловые_сети_202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которой проводилась выверка с последующей корректировкой информационно-графического описания существующих объектов системы теплоснабжения городского округа с учетом изменений, произошедших за период </w:t>
      </w:r>
      <w:r w:rsid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с момента последней актуализации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данным Заказчика (база абонентов; 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зы тепловых сетей; схемы тепловых сетей).</w:t>
      </w:r>
      <w:proofErr w:type="gramEnd"/>
    </w:p>
    <w:p w:rsidR="00CF477B" w:rsidRPr="00455DD3" w:rsidRDefault="00CF477B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актуализированной базе данных электронной модели описаны и при необх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димости дополнены (скорректированы) паспортные характеристики всех типов об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ъ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ектов системы теплоснабжения. Полнота заполнения базы данных по параметрам 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висит от наличия исходных данных у теплоснабжающих компаний.</w:t>
      </w:r>
    </w:p>
    <w:p w:rsidR="00E42CB5" w:rsidRPr="00455DD3" w:rsidRDefault="00CF477B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Визуальное отображение структуры тепловых сетей представлено на рисунке 13.</w:t>
      </w:r>
      <w:r w:rsidR="00E42CB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CF477B" w:rsidRPr="00455DD3" w:rsidRDefault="00DE0E3E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16130D0" wp14:editId="089A57CF">
            <wp:extent cx="6480810" cy="7840874"/>
            <wp:effectExtent l="0" t="0" r="0" b="8255"/>
            <wp:docPr id="31" name="Рисунок 31" descr="\\zulu-hv\TES\ТЭС\Давыдов\01 Разработка схем теплоснабжения\АКТУАЛИЗАЦИЯ\Прокопьевск 2018\Отчет\Книга 3\Карт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zulu-hv\TES\ТЭС\Давыдов\01 Разработка схем теплоснабжения\АКТУАЛИЗАЦИЯ\Прокопьевск 2018\Отчет\Книга 3\Карта.bmp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784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EE7" w:rsidRPr="00455DD3" w:rsidRDefault="00DE0E3E" w:rsidP="002C0B83">
      <w:pPr>
        <w:pStyle w:val="24"/>
        <w:shd w:val="clear" w:color="auto" w:fill="auto"/>
        <w:spacing w:after="0"/>
        <w:rPr>
          <w:rFonts w:ascii="Times New Roman" w:eastAsia="Times New Roman" w:hAnsi="Times New Roman" w:cs="Times New Roman"/>
          <w:b w:val="0"/>
          <w:sz w:val="28"/>
          <w:szCs w:val="28"/>
          <w:lang w:eastAsia="ru-RU"/>
        </w:rPr>
      </w:pPr>
      <w:r w:rsidRPr="00E31FA2">
        <w:rPr>
          <w:rFonts w:ascii="Times New Roman" w:hAnsi="Times New Roman" w:cs="Times New Roman"/>
          <w:sz w:val="24"/>
          <w:szCs w:val="24"/>
        </w:rPr>
        <w:t>Рис. 13. Визуальное отображение структуры тепловых сетей от источников тепловой энергии г</w:t>
      </w:r>
      <w:r w:rsidR="001B12DA">
        <w:rPr>
          <w:rFonts w:ascii="Times New Roman" w:hAnsi="Times New Roman" w:cs="Times New Roman"/>
          <w:sz w:val="24"/>
          <w:szCs w:val="24"/>
        </w:rPr>
        <w:t>орода</w:t>
      </w:r>
      <w:r w:rsidRPr="00E31FA2">
        <w:rPr>
          <w:rFonts w:ascii="Times New Roman" w:hAnsi="Times New Roman" w:cs="Times New Roman"/>
          <w:sz w:val="24"/>
          <w:szCs w:val="24"/>
        </w:rPr>
        <w:t xml:space="preserve"> Прокопьевск</w:t>
      </w:r>
      <w:r w:rsidR="001B12DA">
        <w:rPr>
          <w:rFonts w:ascii="Times New Roman" w:hAnsi="Times New Roman" w:cs="Times New Roman"/>
          <w:sz w:val="24"/>
          <w:szCs w:val="24"/>
        </w:rPr>
        <w:t>а</w:t>
      </w:r>
      <w:r w:rsidR="00DF5EE7" w:rsidRPr="00455DD3">
        <w:br w:type="page"/>
      </w:r>
    </w:p>
    <w:p w:rsidR="00DE0E3E" w:rsidRPr="00455DD3" w:rsidRDefault="00DE0E3E" w:rsidP="002C0B83">
      <w:pPr>
        <w:pStyle w:val="2"/>
        <w:spacing w:line="240" w:lineRule="auto"/>
      </w:pPr>
      <w:bookmarkStart w:id="53" w:name="_Toc132355058"/>
      <w:r w:rsidRPr="00455DD3">
        <w:lastRenderedPageBreak/>
        <w:t>4.2. Отладка и калибровка электронной модели</w:t>
      </w:r>
      <w:bookmarkEnd w:id="53"/>
    </w:p>
    <w:p w:rsidR="00DE0E3E" w:rsidRPr="00455DD3" w:rsidRDefault="00DE0E3E" w:rsidP="00597FD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рамках данного этапа </w:t>
      </w:r>
      <w:r w:rsidR="00DF5EE7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должны быть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выполнены:</w:t>
      </w:r>
    </w:p>
    <w:p w:rsidR="00DE0E3E" w:rsidRPr="00455DD3" w:rsidRDefault="00DE0E3E" w:rsidP="00597FDB">
      <w:pPr>
        <w:pStyle w:val="ab"/>
        <w:numPr>
          <w:ilvl w:val="0"/>
          <w:numId w:val="3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отладка работы расчетных математических модулей путем выявления ошибок в исходных данных;</w:t>
      </w:r>
    </w:p>
    <w:p w:rsidR="00DE0E3E" w:rsidRPr="00455DD3" w:rsidRDefault="00DE0E3E" w:rsidP="00597FDB">
      <w:pPr>
        <w:pStyle w:val="ab"/>
        <w:numPr>
          <w:ilvl w:val="0"/>
          <w:numId w:val="3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калибровка модели с целью достижения соответствия расчетных параметров модели фактическим параметрам в определенных реперных узлах системы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снабжения </w:t>
      </w:r>
      <w:r w:rsidRPr="00455DD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(при наличии информации по расходам, давлениям воды в подающих и о</w:t>
      </w:r>
      <w:r w:rsidRPr="00455DD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ратных трубопроводах системы теплоснабжения для фактического режима)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этапе отладки электронной модели был проведен анализ полноты и достове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ности внесенных исходных данных.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Калибровка модели - процесс идентификации и тонкой настройки наборов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ходных данных таким образом, чтобы обеспечить максимальное приближение 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зультатов гидравлического расчета к фактическим параметрам в определенных 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перных узлах системы теплоснабжения. Для организации процесса калибровки ЭМ выбираются реперные узлы в каждой из систем теплоснабжения, такие как: выводной коллектор на источнике и/или насосные станции и/или тепловые пункты и прочие элементы тепловой сети, по которым имеются фактические данные по расходам 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лоносителя и располагаемым напорам за отопительный период </w:t>
      </w:r>
      <w:r w:rsidR="002C0B83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="007934BF"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гг.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Одним из незаменимых инструментов при калибровке гидравлической модели тепловой сети является пьезометрический график, поскольку графическая интерпр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тация гидравлического режима позволяет одновременно качественно и количестве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оценить поправки, которые необходимо внести в расчетную модель, чтобы она наиболее адекватно повторяла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гидравлическое поведение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реальной тепловой сети в эксплуатации.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для выполнения калибровки использовались результаты гидравлических расчетов для элементов тепловой сети, а также графическое представление параме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 теплоносителя.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Параллельно работе с вышеописанным инструментарием проводилась коррект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ровка изначально введенных данных по шероховатости трубопроводов, значениям местных сопротивлений и пр. с целью получения максимального соответствия пар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метров расчетной модели с фактическими параметрами систем теплоснабжения.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DE0E3E" w:rsidRPr="00455DD3" w:rsidRDefault="00DE0E3E" w:rsidP="002C0B83">
      <w:pPr>
        <w:pStyle w:val="1"/>
        <w:spacing w:line="240" w:lineRule="auto"/>
      </w:pPr>
      <w:bookmarkStart w:id="54" w:name="_Toc132355059"/>
      <w:r w:rsidRPr="00455DD3">
        <w:lastRenderedPageBreak/>
        <w:t>5</w:t>
      </w:r>
      <w:r w:rsidRPr="00455DD3">
        <w:tab/>
        <w:t>. Электронная модель перспективной системы теплоснабжения</w:t>
      </w:r>
      <w:bookmarkEnd w:id="54"/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Моделирование перспективного варианта развития системы теплоснабжения (строительство новых и реконструкция существующих источников тепловой энергии, перераспределение тепловых нагрузок между источниками, определение возможн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 подключения новых потребителей тепловой энергии, определение оптимальных вариантов качественного и надежного обеспечения тепловой энергией новых потр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бителей и т.д.) осуществляется через механизм создания и администрирования сп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циальных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модельных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баз - наборов данных, клонируемых из основной (контрол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ной) базы данных описания тепловой сети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которых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производить любые манипуляции без риска исказить или повредить контрольную базу.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создания перспективного варианта до конечных потребителей в ЭМ в соответствии с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мастер-планом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была создана модельная база, отражающая перспе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тивное состояние системы теплоснабжения на 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203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EB04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</w:p>
    <w:p w:rsidR="00DF5EE7" w:rsidRPr="00455DD3" w:rsidRDefault="00DF5EE7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расчета перспективных гидравлических режимов системы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снабжения городского округа представлены в документе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 теплоснабжения г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Актуализация на 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Обосновывающие материалы. Книга 4. Перспективные балансы тепловой мощности источников тепловой энергии и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вой нагрузки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55DD3">
        <w:br w:type="page"/>
      </w:r>
    </w:p>
    <w:p w:rsidR="00DE0E3E" w:rsidRPr="00455DD3" w:rsidRDefault="00DF5EE7" w:rsidP="002C0B83">
      <w:pPr>
        <w:pStyle w:val="1"/>
        <w:spacing w:line="240" w:lineRule="auto"/>
      </w:pPr>
      <w:bookmarkStart w:id="55" w:name="_Toc132355060"/>
      <w:r w:rsidRPr="00455DD3">
        <w:lastRenderedPageBreak/>
        <w:t>6</w:t>
      </w:r>
      <w:r w:rsidRPr="00455DD3">
        <w:tab/>
        <w:t>. Документы по актуализированной электронной модели</w:t>
      </w:r>
      <w:bookmarkEnd w:id="55"/>
    </w:p>
    <w:p w:rsidR="00DF5EE7" w:rsidRPr="00455DD3" w:rsidRDefault="00DF5EE7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5EE7" w:rsidRPr="00455DD3" w:rsidRDefault="00DF5EE7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результатам актуализации электронной модели системы теплоснабжения г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родского округа разработаны следующие модельные базы:</w:t>
      </w:r>
    </w:p>
    <w:p w:rsidR="00DF5EE7" w:rsidRPr="00455DD3" w:rsidRDefault="00DF5EE7" w:rsidP="002C0B8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Модельная база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сети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актуализированная модельная база по существующему состоянию системы теплоснабжения;</w:t>
      </w:r>
    </w:p>
    <w:p w:rsidR="00DF5EE7" w:rsidRPr="00455DD3" w:rsidRDefault="00DF5EE7" w:rsidP="002C0B8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Модельная база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proofErr w:type="spellStart"/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сети</w:t>
      </w:r>
      <w:proofErr w:type="spellEnd"/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2034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(2024)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модельная база по перспе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тивному развитию системы теплоснабжения на 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203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год.</w:t>
      </w:r>
    </w:p>
    <w:p w:rsidR="00DF5EE7" w:rsidRPr="00455DD3" w:rsidRDefault="00DF5EE7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Характеристики тепловых сетей систем теплоснабжения городского округа 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ведены в документе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 теплосн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абжения г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Актуализация на 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6B27E8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Обосновывающие материалы. Книга 1. Существующее положение в сфере производства, передачи и потребления тепловой энергии для целей тепло</w:t>
      </w:r>
      <w:r w:rsidR="008D5E6F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снабжения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sectPr w:rsidR="00DF5EE7" w:rsidRPr="00455DD3" w:rsidSect="00597FDB">
      <w:footerReference w:type="default" r:id="rId25"/>
      <w:pgSz w:w="11906" w:h="16838"/>
      <w:pgMar w:top="392" w:right="424" w:bottom="426" w:left="1134" w:header="142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5055" w:rsidRDefault="00F05055" w:rsidP="001454DE">
      <w:pPr>
        <w:spacing w:after="0" w:line="240" w:lineRule="auto"/>
      </w:pPr>
      <w:r>
        <w:separator/>
      </w:r>
    </w:p>
  </w:endnote>
  <w:endnote w:type="continuationSeparator" w:id="0">
    <w:p w:rsidR="00F05055" w:rsidRDefault="00F05055" w:rsidP="00145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055" w:rsidRDefault="00F05055" w:rsidP="007B6140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35</w:t>
    </w:r>
    <w:r>
      <w:rPr>
        <w:rStyle w:val="a7"/>
      </w:rPr>
      <w:fldChar w:fldCharType="end"/>
    </w:r>
  </w:p>
  <w:p w:rsidR="00F05055" w:rsidRDefault="00F05055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055" w:rsidRDefault="00F05055" w:rsidP="007B6140">
    <w:pPr>
      <w:pStyle w:val="a5"/>
      <w:framePr w:wrap="around" w:vAnchor="text" w:hAnchor="margin" w:xAlign="right" w:y="1"/>
      <w:rPr>
        <w:rStyle w:val="a7"/>
      </w:rPr>
    </w:pPr>
  </w:p>
  <w:p w:rsidR="00F05055" w:rsidRDefault="00F05055" w:rsidP="007B6140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-1192988779"/>
      <w:docPartObj>
        <w:docPartGallery w:val="Page Numbers (Bottom of Page)"/>
        <w:docPartUnique/>
      </w:docPartObj>
    </w:sdtPr>
    <w:sdtEndPr/>
    <w:sdtContent>
      <w:p w:rsidR="00F05055" w:rsidRPr="001454DE" w:rsidRDefault="00F05055" w:rsidP="001454DE">
        <w:pPr>
          <w:pStyle w:val="a5"/>
          <w:jc w:val="right"/>
          <w:rPr>
            <w:rFonts w:ascii="Times New Roman" w:hAnsi="Times New Roman" w:cs="Times New Roman"/>
          </w:rPr>
        </w:pPr>
        <w:r w:rsidRPr="001454DE">
          <w:rPr>
            <w:rFonts w:ascii="Times New Roman" w:hAnsi="Times New Roman" w:cs="Times New Roman"/>
          </w:rPr>
          <w:fldChar w:fldCharType="begin"/>
        </w:r>
        <w:r w:rsidRPr="001454DE">
          <w:rPr>
            <w:rFonts w:ascii="Times New Roman" w:hAnsi="Times New Roman" w:cs="Times New Roman"/>
          </w:rPr>
          <w:instrText>PAGE   \* MERGEFORMAT</w:instrText>
        </w:r>
        <w:r w:rsidRPr="001454DE">
          <w:rPr>
            <w:rFonts w:ascii="Times New Roman" w:hAnsi="Times New Roman" w:cs="Times New Roman"/>
          </w:rPr>
          <w:fldChar w:fldCharType="separate"/>
        </w:r>
        <w:r w:rsidR="0062388A">
          <w:rPr>
            <w:rFonts w:ascii="Times New Roman" w:hAnsi="Times New Roman" w:cs="Times New Roman"/>
            <w:noProof/>
          </w:rPr>
          <w:t>25</w:t>
        </w:r>
        <w:r w:rsidRPr="001454DE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5055" w:rsidRDefault="00F05055" w:rsidP="001454DE">
      <w:pPr>
        <w:spacing w:after="0" w:line="240" w:lineRule="auto"/>
      </w:pPr>
      <w:r>
        <w:separator/>
      </w:r>
    </w:p>
  </w:footnote>
  <w:footnote w:type="continuationSeparator" w:id="0">
    <w:p w:rsidR="00F05055" w:rsidRDefault="00F05055" w:rsidP="001454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40A49"/>
    <w:multiLevelType w:val="multilevel"/>
    <w:tmpl w:val="8E165040"/>
    <w:lvl w:ilvl="0">
      <w:start w:val="1"/>
      <w:numFmt w:val="decimal"/>
      <w:lvlText w:val="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1414850"/>
    <w:multiLevelType w:val="multilevel"/>
    <w:tmpl w:val="CEB21484"/>
    <w:lvl w:ilvl="0">
      <w:start w:val="2"/>
      <w:numFmt w:val="decimal"/>
      <w:lvlText w:val="3.4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16F3672"/>
    <w:multiLevelType w:val="hybridMultilevel"/>
    <w:tmpl w:val="DF5C6B52"/>
    <w:lvl w:ilvl="0" w:tplc="4792FC46">
      <w:numFmt w:val="bullet"/>
      <w:lvlText w:val="•"/>
      <w:lvlJc w:val="left"/>
      <w:pPr>
        <w:ind w:left="182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8554CFC"/>
    <w:multiLevelType w:val="multilevel"/>
    <w:tmpl w:val="3A402504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8C635E7"/>
    <w:multiLevelType w:val="multilevel"/>
    <w:tmpl w:val="3E1AECC8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CB95528"/>
    <w:multiLevelType w:val="hybridMultilevel"/>
    <w:tmpl w:val="59C8CE5E"/>
    <w:lvl w:ilvl="0" w:tplc="4792FC46">
      <w:numFmt w:val="bullet"/>
      <w:lvlText w:val="•"/>
      <w:lvlJc w:val="left"/>
      <w:pPr>
        <w:ind w:left="146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6">
    <w:nsid w:val="0E284122"/>
    <w:multiLevelType w:val="hybridMultilevel"/>
    <w:tmpl w:val="CFDE367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0EB559D2"/>
    <w:multiLevelType w:val="hybridMultilevel"/>
    <w:tmpl w:val="1AB855CE"/>
    <w:lvl w:ilvl="0" w:tplc="4792FC46">
      <w:numFmt w:val="bullet"/>
      <w:lvlText w:val="•"/>
      <w:lvlJc w:val="left"/>
      <w:pPr>
        <w:ind w:left="185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0FB07A0F"/>
    <w:multiLevelType w:val="multilevel"/>
    <w:tmpl w:val="B3C0759A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8373554"/>
    <w:multiLevelType w:val="hybridMultilevel"/>
    <w:tmpl w:val="42DEB28E"/>
    <w:lvl w:ilvl="0" w:tplc="3C6423A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1FA47CFC"/>
    <w:multiLevelType w:val="multilevel"/>
    <w:tmpl w:val="2A8A410E"/>
    <w:lvl w:ilvl="0">
      <w:start w:val="1"/>
      <w:numFmt w:val="decimal"/>
      <w:lvlText w:val="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2541EF6"/>
    <w:multiLevelType w:val="multilevel"/>
    <w:tmpl w:val="E9E0BBB6"/>
    <w:lvl w:ilvl="0">
      <w:start w:val="1"/>
      <w:numFmt w:val="decimal"/>
      <w:lvlText w:val="3.3.1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72D25EE"/>
    <w:multiLevelType w:val="hybridMultilevel"/>
    <w:tmpl w:val="BFEEB12E"/>
    <w:lvl w:ilvl="0" w:tplc="4792FC46">
      <w:numFmt w:val="bullet"/>
      <w:lvlText w:val="•"/>
      <w:lvlJc w:val="left"/>
      <w:pPr>
        <w:ind w:left="149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32EA789A"/>
    <w:multiLevelType w:val="hybridMultilevel"/>
    <w:tmpl w:val="1FBA9A7A"/>
    <w:lvl w:ilvl="0" w:tplc="4792FC46">
      <w:numFmt w:val="bullet"/>
      <w:lvlText w:val="•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46427DB"/>
    <w:multiLevelType w:val="multilevel"/>
    <w:tmpl w:val="6AE8B9EE"/>
    <w:lvl w:ilvl="0">
      <w:numFmt w:val="bullet"/>
      <w:lvlText w:val="•"/>
      <w:lvlJc w:val="left"/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34BF3A53"/>
    <w:multiLevelType w:val="hybridMultilevel"/>
    <w:tmpl w:val="8994684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37673A09"/>
    <w:multiLevelType w:val="hybridMultilevel"/>
    <w:tmpl w:val="5A88978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39A24A72"/>
    <w:multiLevelType w:val="hybridMultilevel"/>
    <w:tmpl w:val="98A46D60"/>
    <w:lvl w:ilvl="0" w:tplc="4792FC46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>
    <w:nsid w:val="3CD03E24"/>
    <w:multiLevelType w:val="hybridMultilevel"/>
    <w:tmpl w:val="3CB2C282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19">
    <w:nsid w:val="425F0BC0"/>
    <w:multiLevelType w:val="hybridMultilevel"/>
    <w:tmpl w:val="FCE68ACA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44B63F96"/>
    <w:multiLevelType w:val="multilevel"/>
    <w:tmpl w:val="24180026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5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3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20" w:hanging="1800"/>
      </w:pPr>
      <w:rPr>
        <w:rFonts w:hint="default"/>
      </w:rPr>
    </w:lvl>
  </w:abstractNum>
  <w:abstractNum w:abstractNumId="21">
    <w:nsid w:val="4C89595F"/>
    <w:multiLevelType w:val="hybridMultilevel"/>
    <w:tmpl w:val="C4EE98B4"/>
    <w:lvl w:ilvl="0" w:tplc="4792FC46">
      <w:numFmt w:val="bullet"/>
      <w:lvlText w:val="•"/>
      <w:lvlJc w:val="left"/>
      <w:pPr>
        <w:ind w:left="185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4C8C53B5"/>
    <w:multiLevelType w:val="hybridMultilevel"/>
    <w:tmpl w:val="FFAE652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4DFE3F10"/>
    <w:multiLevelType w:val="hybridMultilevel"/>
    <w:tmpl w:val="10FCE87A"/>
    <w:lvl w:ilvl="0" w:tplc="4792FC46">
      <w:numFmt w:val="bullet"/>
      <w:lvlText w:val="•"/>
      <w:lvlJc w:val="left"/>
      <w:pPr>
        <w:ind w:left="146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4">
    <w:nsid w:val="58E5216F"/>
    <w:multiLevelType w:val="hybridMultilevel"/>
    <w:tmpl w:val="974A577C"/>
    <w:lvl w:ilvl="0" w:tplc="0419000F">
      <w:start w:val="1"/>
      <w:numFmt w:val="decimal"/>
      <w:lvlText w:val="%1."/>
      <w:lvlJc w:val="left"/>
      <w:pPr>
        <w:ind w:left="1259" w:hanging="360"/>
      </w:p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25">
    <w:nsid w:val="5F825043"/>
    <w:multiLevelType w:val="multilevel"/>
    <w:tmpl w:val="D35CF52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625C1F8C"/>
    <w:multiLevelType w:val="multilevel"/>
    <w:tmpl w:val="0188F9AC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66E10A31"/>
    <w:multiLevelType w:val="hybridMultilevel"/>
    <w:tmpl w:val="5CC6AF0A"/>
    <w:lvl w:ilvl="0" w:tplc="3C6423A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B335411"/>
    <w:multiLevelType w:val="hybridMultilevel"/>
    <w:tmpl w:val="A48E4F3C"/>
    <w:lvl w:ilvl="0" w:tplc="4792FC46">
      <w:numFmt w:val="bullet"/>
      <w:lvlText w:val="•"/>
      <w:lvlJc w:val="left"/>
      <w:pPr>
        <w:ind w:left="182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>
    <w:nsid w:val="70984329"/>
    <w:multiLevelType w:val="hybridMultilevel"/>
    <w:tmpl w:val="6A1C167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79B744A3"/>
    <w:multiLevelType w:val="hybridMultilevel"/>
    <w:tmpl w:val="D15663C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7"/>
  </w:num>
  <w:num w:numId="3">
    <w:abstractNumId w:val="5"/>
  </w:num>
  <w:num w:numId="4">
    <w:abstractNumId w:val="23"/>
  </w:num>
  <w:num w:numId="5">
    <w:abstractNumId w:val="24"/>
  </w:num>
  <w:num w:numId="6">
    <w:abstractNumId w:val="18"/>
  </w:num>
  <w:num w:numId="7">
    <w:abstractNumId w:val="0"/>
  </w:num>
  <w:num w:numId="8">
    <w:abstractNumId w:val="12"/>
  </w:num>
  <w:num w:numId="9">
    <w:abstractNumId w:val="20"/>
  </w:num>
  <w:num w:numId="10">
    <w:abstractNumId w:val="10"/>
  </w:num>
  <w:num w:numId="11">
    <w:abstractNumId w:val="4"/>
  </w:num>
  <w:num w:numId="12">
    <w:abstractNumId w:val="29"/>
  </w:num>
  <w:num w:numId="13">
    <w:abstractNumId w:val="11"/>
  </w:num>
  <w:num w:numId="14">
    <w:abstractNumId w:val="15"/>
  </w:num>
  <w:num w:numId="15">
    <w:abstractNumId w:val="30"/>
  </w:num>
  <w:num w:numId="16">
    <w:abstractNumId w:val="22"/>
  </w:num>
  <w:num w:numId="17">
    <w:abstractNumId w:val="25"/>
  </w:num>
  <w:num w:numId="18">
    <w:abstractNumId w:val="16"/>
  </w:num>
  <w:num w:numId="19">
    <w:abstractNumId w:val="2"/>
  </w:num>
  <w:num w:numId="20">
    <w:abstractNumId w:val="28"/>
  </w:num>
  <w:num w:numId="21">
    <w:abstractNumId w:val="14"/>
  </w:num>
  <w:num w:numId="22">
    <w:abstractNumId w:val="26"/>
  </w:num>
  <w:num w:numId="23">
    <w:abstractNumId w:val="3"/>
  </w:num>
  <w:num w:numId="24">
    <w:abstractNumId w:val="8"/>
  </w:num>
  <w:num w:numId="25">
    <w:abstractNumId w:val="27"/>
  </w:num>
  <w:num w:numId="26">
    <w:abstractNumId w:val="9"/>
  </w:num>
  <w:num w:numId="27">
    <w:abstractNumId w:val="19"/>
  </w:num>
  <w:num w:numId="28">
    <w:abstractNumId w:val="21"/>
  </w:num>
  <w:num w:numId="29">
    <w:abstractNumId w:val="7"/>
  </w:num>
  <w:num w:numId="30">
    <w:abstractNumId w:val="1"/>
  </w:num>
  <w:num w:numId="3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4DE"/>
    <w:rsid w:val="00007E95"/>
    <w:rsid w:val="0004561E"/>
    <w:rsid w:val="00066419"/>
    <w:rsid w:val="0007277F"/>
    <w:rsid w:val="00093EB1"/>
    <w:rsid w:val="000A432D"/>
    <w:rsid w:val="000B2805"/>
    <w:rsid w:val="000D7DA1"/>
    <w:rsid w:val="000E6665"/>
    <w:rsid w:val="000F0B31"/>
    <w:rsid w:val="000F5C07"/>
    <w:rsid w:val="001078FF"/>
    <w:rsid w:val="001137FE"/>
    <w:rsid w:val="001426F4"/>
    <w:rsid w:val="001454DE"/>
    <w:rsid w:val="00151043"/>
    <w:rsid w:val="00152550"/>
    <w:rsid w:val="00181E9B"/>
    <w:rsid w:val="00181F81"/>
    <w:rsid w:val="00183B7B"/>
    <w:rsid w:val="001A1E9A"/>
    <w:rsid w:val="001B12DA"/>
    <w:rsid w:val="001F3340"/>
    <w:rsid w:val="00214848"/>
    <w:rsid w:val="00220DA2"/>
    <w:rsid w:val="00245CF5"/>
    <w:rsid w:val="00247AB9"/>
    <w:rsid w:val="002628DA"/>
    <w:rsid w:val="002770B5"/>
    <w:rsid w:val="002A6657"/>
    <w:rsid w:val="002C0055"/>
    <w:rsid w:val="002C0B83"/>
    <w:rsid w:val="002C62B0"/>
    <w:rsid w:val="002C76EC"/>
    <w:rsid w:val="002F134D"/>
    <w:rsid w:val="003139E3"/>
    <w:rsid w:val="003213E6"/>
    <w:rsid w:val="003341A3"/>
    <w:rsid w:val="00334610"/>
    <w:rsid w:val="00357DDE"/>
    <w:rsid w:val="00363D1D"/>
    <w:rsid w:val="00375149"/>
    <w:rsid w:val="003803C1"/>
    <w:rsid w:val="0039749F"/>
    <w:rsid w:val="003A7C55"/>
    <w:rsid w:val="003B30AE"/>
    <w:rsid w:val="003F26F5"/>
    <w:rsid w:val="003F5E1E"/>
    <w:rsid w:val="0042264A"/>
    <w:rsid w:val="00422EBA"/>
    <w:rsid w:val="0043785A"/>
    <w:rsid w:val="00446425"/>
    <w:rsid w:val="00450B4C"/>
    <w:rsid w:val="00455DD3"/>
    <w:rsid w:val="00456820"/>
    <w:rsid w:val="00457B49"/>
    <w:rsid w:val="004734BC"/>
    <w:rsid w:val="0049007D"/>
    <w:rsid w:val="004C01EC"/>
    <w:rsid w:val="004E2A84"/>
    <w:rsid w:val="004E5E6A"/>
    <w:rsid w:val="004F0454"/>
    <w:rsid w:val="00523794"/>
    <w:rsid w:val="0055576B"/>
    <w:rsid w:val="005762F4"/>
    <w:rsid w:val="00597FDB"/>
    <w:rsid w:val="005B0E01"/>
    <w:rsid w:val="005B12F3"/>
    <w:rsid w:val="005B46FE"/>
    <w:rsid w:val="005C005E"/>
    <w:rsid w:val="005C3737"/>
    <w:rsid w:val="005E6F14"/>
    <w:rsid w:val="00614FE7"/>
    <w:rsid w:val="0062388A"/>
    <w:rsid w:val="006459A6"/>
    <w:rsid w:val="006B0518"/>
    <w:rsid w:val="006B27E8"/>
    <w:rsid w:val="006E5292"/>
    <w:rsid w:val="00701B89"/>
    <w:rsid w:val="00702AF7"/>
    <w:rsid w:val="007147B4"/>
    <w:rsid w:val="00736DE5"/>
    <w:rsid w:val="00780537"/>
    <w:rsid w:val="00786A84"/>
    <w:rsid w:val="00792BC0"/>
    <w:rsid w:val="007934BF"/>
    <w:rsid w:val="007937C4"/>
    <w:rsid w:val="00795BB3"/>
    <w:rsid w:val="007B6140"/>
    <w:rsid w:val="007F103F"/>
    <w:rsid w:val="007F47D2"/>
    <w:rsid w:val="008003D2"/>
    <w:rsid w:val="00822740"/>
    <w:rsid w:val="00854EED"/>
    <w:rsid w:val="008A063E"/>
    <w:rsid w:val="008A4857"/>
    <w:rsid w:val="008D5E6F"/>
    <w:rsid w:val="008F3EA3"/>
    <w:rsid w:val="008F569F"/>
    <w:rsid w:val="008F71B9"/>
    <w:rsid w:val="009078CD"/>
    <w:rsid w:val="00910BA4"/>
    <w:rsid w:val="009116C3"/>
    <w:rsid w:val="00917B83"/>
    <w:rsid w:val="009305EE"/>
    <w:rsid w:val="0095000E"/>
    <w:rsid w:val="009515AB"/>
    <w:rsid w:val="00963B4F"/>
    <w:rsid w:val="00986F2A"/>
    <w:rsid w:val="00991B37"/>
    <w:rsid w:val="009B424B"/>
    <w:rsid w:val="009C78A3"/>
    <w:rsid w:val="009E3AC0"/>
    <w:rsid w:val="009E748D"/>
    <w:rsid w:val="009F1450"/>
    <w:rsid w:val="009F51DD"/>
    <w:rsid w:val="00A1212B"/>
    <w:rsid w:val="00A16759"/>
    <w:rsid w:val="00A2569A"/>
    <w:rsid w:val="00A575C5"/>
    <w:rsid w:val="00A77DEB"/>
    <w:rsid w:val="00A82F89"/>
    <w:rsid w:val="00A84B49"/>
    <w:rsid w:val="00A85E0E"/>
    <w:rsid w:val="00AA4C84"/>
    <w:rsid w:val="00AC7ECA"/>
    <w:rsid w:val="00AD551A"/>
    <w:rsid w:val="00AE14D0"/>
    <w:rsid w:val="00AE540B"/>
    <w:rsid w:val="00AE65A5"/>
    <w:rsid w:val="00B371BD"/>
    <w:rsid w:val="00B37B53"/>
    <w:rsid w:val="00B4416B"/>
    <w:rsid w:val="00B868EF"/>
    <w:rsid w:val="00B916BA"/>
    <w:rsid w:val="00BA07E2"/>
    <w:rsid w:val="00BB2218"/>
    <w:rsid w:val="00BB3953"/>
    <w:rsid w:val="00BB649D"/>
    <w:rsid w:val="00BC1903"/>
    <w:rsid w:val="00BC7878"/>
    <w:rsid w:val="00BD1591"/>
    <w:rsid w:val="00C0630B"/>
    <w:rsid w:val="00C12525"/>
    <w:rsid w:val="00C34CFF"/>
    <w:rsid w:val="00C36637"/>
    <w:rsid w:val="00C420AF"/>
    <w:rsid w:val="00C47245"/>
    <w:rsid w:val="00C57BE4"/>
    <w:rsid w:val="00C61064"/>
    <w:rsid w:val="00C645D3"/>
    <w:rsid w:val="00C73CEE"/>
    <w:rsid w:val="00C75913"/>
    <w:rsid w:val="00CA2774"/>
    <w:rsid w:val="00CC749B"/>
    <w:rsid w:val="00CE1A5B"/>
    <w:rsid w:val="00CF14CB"/>
    <w:rsid w:val="00CF477B"/>
    <w:rsid w:val="00D06567"/>
    <w:rsid w:val="00D26FFF"/>
    <w:rsid w:val="00D57771"/>
    <w:rsid w:val="00D57B2B"/>
    <w:rsid w:val="00D6405D"/>
    <w:rsid w:val="00D7346C"/>
    <w:rsid w:val="00D77F80"/>
    <w:rsid w:val="00D82E16"/>
    <w:rsid w:val="00D866BB"/>
    <w:rsid w:val="00DB7A64"/>
    <w:rsid w:val="00DC78D9"/>
    <w:rsid w:val="00DE0E3E"/>
    <w:rsid w:val="00DE6568"/>
    <w:rsid w:val="00DF3A33"/>
    <w:rsid w:val="00DF5EE7"/>
    <w:rsid w:val="00E271AF"/>
    <w:rsid w:val="00E31FA2"/>
    <w:rsid w:val="00E333D5"/>
    <w:rsid w:val="00E3443A"/>
    <w:rsid w:val="00E42CB5"/>
    <w:rsid w:val="00E7025F"/>
    <w:rsid w:val="00E867B5"/>
    <w:rsid w:val="00EB0486"/>
    <w:rsid w:val="00EB6D04"/>
    <w:rsid w:val="00ED3267"/>
    <w:rsid w:val="00ED49E5"/>
    <w:rsid w:val="00ED4CA8"/>
    <w:rsid w:val="00EE6DAF"/>
    <w:rsid w:val="00F05055"/>
    <w:rsid w:val="00F20DB2"/>
    <w:rsid w:val="00F24901"/>
    <w:rsid w:val="00F372AB"/>
    <w:rsid w:val="00F51861"/>
    <w:rsid w:val="00F57C1F"/>
    <w:rsid w:val="00F76A81"/>
    <w:rsid w:val="00F8248F"/>
    <w:rsid w:val="00F94CE5"/>
    <w:rsid w:val="00FA1A82"/>
    <w:rsid w:val="00FD4466"/>
    <w:rsid w:val="00FD4A88"/>
    <w:rsid w:val="00FF0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54DE"/>
  </w:style>
  <w:style w:type="paragraph" w:styleId="1">
    <w:name w:val="heading 1"/>
    <w:basedOn w:val="a"/>
    <w:next w:val="a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F57C1F"/>
    <w:pPr>
      <w:spacing w:after="0" w:line="360" w:lineRule="auto"/>
      <w:ind w:firstLine="567"/>
      <w:jc w:val="both"/>
      <w:outlineLvl w:val="1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3">
    <w:name w:val="heading 3"/>
    <w:basedOn w:val="2"/>
    <w:next w:val="a"/>
    <w:link w:val="30"/>
    <w:uiPriority w:val="9"/>
    <w:unhideWhenUsed/>
    <w:qFormat/>
    <w:rsid w:val="00F57C1F"/>
    <w:pPr>
      <w:outlineLvl w:val="2"/>
    </w:pPr>
  </w:style>
  <w:style w:type="paragraph" w:styleId="4">
    <w:name w:val="heading 4"/>
    <w:basedOn w:val="3"/>
    <w:next w:val="a"/>
    <w:link w:val="40"/>
    <w:uiPriority w:val="9"/>
    <w:unhideWhenUsed/>
    <w:qFormat/>
    <w:rsid w:val="007B6140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1454DE"/>
  </w:style>
  <w:style w:type="paragraph" w:styleId="a5">
    <w:name w:val="footer"/>
    <w:basedOn w:val="a"/>
    <w:link w:val="a6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54DE"/>
  </w:style>
  <w:style w:type="character" w:styleId="a7">
    <w:name w:val="page number"/>
    <w:basedOn w:val="a0"/>
    <w:rsid w:val="001454DE"/>
    <w:rPr>
      <w:rFonts w:cs="Times New Roman"/>
    </w:rPr>
  </w:style>
  <w:style w:type="character" w:styleId="a8">
    <w:name w:val="Hyperlink"/>
    <w:basedOn w:val="a0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597FDB"/>
    <w:pPr>
      <w:tabs>
        <w:tab w:val="left" w:pos="142"/>
        <w:tab w:val="right" w:leader="dot" w:pos="10348"/>
      </w:tabs>
      <w:spacing w:after="0" w:line="240" w:lineRule="auto"/>
      <w:jc w:val="right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54DE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0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20">
    <w:name w:val="Заголовок 2 Знак"/>
    <w:basedOn w:val="a0"/>
    <w:link w:val="2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c">
    <w:name w:val="Основной текст_"/>
    <w:basedOn w:val="a0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"/>
    <w:link w:val="ac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40">
    <w:name w:val="Заголовок 4 Знак"/>
    <w:basedOn w:val="a0"/>
    <w:link w:val="4"/>
    <w:uiPriority w:val="9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3">
    <w:name w:val="Основной текст (2)_"/>
    <w:basedOn w:val="a0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"/>
    <w:next w:val="a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DF5EE7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54DE"/>
  </w:style>
  <w:style w:type="paragraph" w:styleId="1">
    <w:name w:val="heading 1"/>
    <w:basedOn w:val="a"/>
    <w:next w:val="a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F57C1F"/>
    <w:pPr>
      <w:spacing w:after="0" w:line="360" w:lineRule="auto"/>
      <w:ind w:firstLine="567"/>
      <w:jc w:val="both"/>
      <w:outlineLvl w:val="1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3">
    <w:name w:val="heading 3"/>
    <w:basedOn w:val="2"/>
    <w:next w:val="a"/>
    <w:link w:val="30"/>
    <w:uiPriority w:val="9"/>
    <w:unhideWhenUsed/>
    <w:qFormat/>
    <w:rsid w:val="00F57C1F"/>
    <w:pPr>
      <w:outlineLvl w:val="2"/>
    </w:pPr>
  </w:style>
  <w:style w:type="paragraph" w:styleId="4">
    <w:name w:val="heading 4"/>
    <w:basedOn w:val="3"/>
    <w:next w:val="a"/>
    <w:link w:val="40"/>
    <w:uiPriority w:val="9"/>
    <w:unhideWhenUsed/>
    <w:qFormat/>
    <w:rsid w:val="007B6140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1454DE"/>
  </w:style>
  <w:style w:type="paragraph" w:styleId="a5">
    <w:name w:val="footer"/>
    <w:basedOn w:val="a"/>
    <w:link w:val="a6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54DE"/>
  </w:style>
  <w:style w:type="character" w:styleId="a7">
    <w:name w:val="page number"/>
    <w:basedOn w:val="a0"/>
    <w:rsid w:val="001454DE"/>
    <w:rPr>
      <w:rFonts w:cs="Times New Roman"/>
    </w:rPr>
  </w:style>
  <w:style w:type="character" w:styleId="a8">
    <w:name w:val="Hyperlink"/>
    <w:basedOn w:val="a0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597FDB"/>
    <w:pPr>
      <w:tabs>
        <w:tab w:val="left" w:pos="142"/>
        <w:tab w:val="right" w:leader="dot" w:pos="10348"/>
      </w:tabs>
      <w:spacing w:after="0" w:line="240" w:lineRule="auto"/>
      <w:jc w:val="right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54DE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0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20">
    <w:name w:val="Заголовок 2 Знак"/>
    <w:basedOn w:val="a0"/>
    <w:link w:val="2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c">
    <w:name w:val="Основной текст_"/>
    <w:basedOn w:val="a0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"/>
    <w:link w:val="ac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40">
    <w:name w:val="Заголовок 4 Знак"/>
    <w:basedOn w:val="a0"/>
    <w:link w:val="4"/>
    <w:uiPriority w:val="9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3">
    <w:name w:val="Основной текст (2)_"/>
    <w:basedOn w:val="a0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"/>
    <w:next w:val="a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DF5EE7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0D58B4-520D-44DD-8AE8-ECACF528C1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25</Pages>
  <Words>7244</Words>
  <Characters>41295</Characters>
  <Application>Microsoft Office Word</Application>
  <DocSecurity>0</DocSecurity>
  <Lines>344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Павел Юрьевич Давыдов</dc:creator>
  <cp:lastModifiedBy>Некрасова Екатерина Юрьевна</cp:lastModifiedBy>
  <cp:revision>34</cp:revision>
  <cp:lastPrinted>2021-05-12T03:25:00Z</cp:lastPrinted>
  <dcterms:created xsi:type="dcterms:W3CDTF">2018-12-20T06:17:00Z</dcterms:created>
  <dcterms:modified xsi:type="dcterms:W3CDTF">2024-06-17T08:51:00Z</dcterms:modified>
</cp:coreProperties>
</file>